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19" w:rsidRDefault="007637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3719" w:rsidRDefault="00763719">
      <w:pPr>
        <w:pStyle w:val="ConsPlusNormal"/>
        <w:ind w:firstLine="540"/>
        <w:jc w:val="both"/>
        <w:outlineLvl w:val="0"/>
      </w:pPr>
    </w:p>
    <w:p w:rsidR="00763719" w:rsidRDefault="00763719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63719" w:rsidRDefault="00763719">
      <w:pPr>
        <w:pStyle w:val="ConsPlusTitle"/>
        <w:jc w:val="center"/>
      </w:pPr>
    </w:p>
    <w:p w:rsidR="00763719" w:rsidRDefault="00763719">
      <w:pPr>
        <w:pStyle w:val="ConsPlusTitle"/>
        <w:jc w:val="center"/>
      </w:pPr>
      <w:r>
        <w:t>ПОСТАНОВЛЕНИЕ</w:t>
      </w:r>
    </w:p>
    <w:p w:rsidR="00763719" w:rsidRDefault="00763719">
      <w:pPr>
        <w:pStyle w:val="ConsPlusTitle"/>
        <w:jc w:val="center"/>
      </w:pPr>
      <w:r>
        <w:t>от 1 сентября 2010 г. N 735</w:t>
      </w:r>
    </w:p>
    <w:p w:rsidR="00763719" w:rsidRDefault="00763719">
      <w:pPr>
        <w:pStyle w:val="ConsPlusTitle"/>
        <w:jc w:val="center"/>
      </w:pPr>
    </w:p>
    <w:p w:rsidR="00763719" w:rsidRDefault="00763719">
      <w:pPr>
        <w:pStyle w:val="ConsPlusTitle"/>
        <w:jc w:val="center"/>
      </w:pPr>
      <w:r>
        <w:t>О КОМИССИИ ПО СОБЛЮДЕНИЮ ТРЕБОВАНИЙ К СЛУЖЕБНОМУ</w:t>
      </w:r>
    </w:p>
    <w:p w:rsidR="00763719" w:rsidRDefault="00763719">
      <w:pPr>
        <w:pStyle w:val="ConsPlusTitle"/>
        <w:jc w:val="center"/>
      </w:pPr>
      <w:r>
        <w:t>ПОВЕДЕНИЮ ГРАЖДАНСКИХ СЛУЖАЩИХ И УРЕГУЛИРОВАНИЮ</w:t>
      </w:r>
    </w:p>
    <w:p w:rsidR="00763719" w:rsidRDefault="00763719">
      <w:pPr>
        <w:pStyle w:val="ConsPlusTitle"/>
        <w:jc w:val="center"/>
      </w:pPr>
      <w:r>
        <w:t>КОНФЛИКТА ИНТЕРЕСОВ</w:t>
      </w:r>
    </w:p>
    <w:p w:rsidR="00763719" w:rsidRDefault="007637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637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15.04.2011 </w:t>
            </w:r>
            <w:hyperlink r:id="rId5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13.12.2011 </w:t>
            </w:r>
            <w:hyperlink r:id="rId6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05.05.2012 </w:t>
            </w:r>
            <w:hyperlink r:id="rId7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05.10.2012 </w:t>
            </w:r>
            <w:hyperlink r:id="rId8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9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11.03.2013 </w:t>
            </w:r>
            <w:hyperlink r:id="rId10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10.10.2013 </w:t>
            </w:r>
            <w:hyperlink r:id="rId11" w:history="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2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19.02.2014 </w:t>
            </w:r>
            <w:hyperlink r:id="rId13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24.07.2014 </w:t>
            </w:r>
            <w:hyperlink r:id="rId14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15" w:history="1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 xml:space="preserve">, от 10.02.2015 </w:t>
            </w:r>
            <w:hyperlink r:id="rId16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20.04.2015 </w:t>
            </w:r>
            <w:hyperlink r:id="rId17" w:history="1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1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21.09.2016 </w:t>
            </w:r>
            <w:hyperlink r:id="rId19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12.01.2017 </w:t>
            </w:r>
            <w:hyperlink r:id="rId20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1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30.07.2018 </w:t>
            </w:r>
            <w:hyperlink r:id="rId22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Воронежской области постановляет: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1. Создать комиссию по соблюдению требований к служебному поведению гражданских служащих и урегулированию конфликта интересов.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201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гражданских служащих и урегулированию конфликта интересов.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27.04.2007 N 379 "О комиссии по соблюдению требований к служебному поведению гражданских служащих и урегулированию конфликта интересов";</w:t>
      </w:r>
    </w:p>
    <w:p w:rsidR="00763719" w:rsidRDefault="007637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637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719" w:rsidRDefault="007637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63719" w:rsidRDefault="00763719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Воронежской области от 10.10.2008 N 883, отдельные положения которого </w:t>
            </w:r>
            <w:hyperlink w:anchor="P29" w:history="1">
              <w:r>
                <w:rPr>
                  <w:color w:val="0000FF"/>
                </w:rPr>
                <w:t>абзацем третьим пункта 4</w:t>
              </w:r>
            </w:hyperlink>
            <w:r>
              <w:rPr>
                <w:color w:val="392C69"/>
              </w:rPr>
              <w:t xml:space="preserve"> данного документа признаны утратившими силу, отменено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 от 14.04.2015 N 277.</w:t>
            </w:r>
          </w:p>
        </w:tc>
      </w:tr>
    </w:tbl>
    <w:p w:rsidR="00763719" w:rsidRDefault="00763719">
      <w:pPr>
        <w:pStyle w:val="ConsPlusNormal"/>
        <w:spacing w:before="280"/>
        <w:ind w:firstLine="540"/>
        <w:jc w:val="both"/>
      </w:pPr>
      <w:bookmarkStart w:id="0" w:name="P29"/>
      <w:bookmarkEnd w:id="0"/>
      <w:r>
        <w:t xml:space="preserve">- </w:t>
      </w:r>
      <w:hyperlink r:id="rId32" w:history="1">
        <w:r>
          <w:rPr>
            <w:color w:val="0000FF"/>
          </w:rPr>
          <w:t>пункт 4</w:t>
        </w:r>
      </w:hyperlink>
      <w:r>
        <w:t xml:space="preserve"> постановления администрации Воронежской области от 10.10.2008 N 883 "О внесении изменений в отдельные правовые акты администрации Воронежской области";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01.06.2009 N 452 "О внесении изменений в постановление администрации области от 27.04.2007 N 379";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04.08.2010 N 636 "О внесении изменений в постановление администрации области от 27.04.2007 N 379".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временно исполняющего обязанности заместителя губернатора Воронежской области Агибалова Ю.В.</w:t>
      </w:r>
    </w:p>
    <w:p w:rsidR="00763719" w:rsidRDefault="00763719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30.07.2018 N 654)</w:t>
      </w: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jc w:val="right"/>
      </w:pPr>
      <w:r>
        <w:t>Губернатор Воронежской области</w:t>
      </w:r>
    </w:p>
    <w:p w:rsidR="00763719" w:rsidRDefault="00763719">
      <w:pPr>
        <w:pStyle w:val="ConsPlusNormal"/>
        <w:jc w:val="right"/>
      </w:pPr>
      <w:r>
        <w:t>А.В.ГОРДЕЕВ</w:t>
      </w: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jc w:val="right"/>
        <w:outlineLvl w:val="0"/>
      </w:pPr>
      <w:r>
        <w:t>Утверждено</w:t>
      </w:r>
    </w:p>
    <w:p w:rsidR="00763719" w:rsidRDefault="00763719">
      <w:pPr>
        <w:pStyle w:val="ConsPlusNormal"/>
        <w:jc w:val="right"/>
      </w:pPr>
      <w:r>
        <w:t>постановлением</w:t>
      </w:r>
    </w:p>
    <w:p w:rsidR="00763719" w:rsidRDefault="00763719">
      <w:pPr>
        <w:pStyle w:val="ConsPlusNormal"/>
        <w:jc w:val="right"/>
      </w:pPr>
      <w:r>
        <w:t>правительства Воронежской области</w:t>
      </w:r>
    </w:p>
    <w:p w:rsidR="00763719" w:rsidRDefault="00763719">
      <w:pPr>
        <w:pStyle w:val="ConsPlusNormal"/>
        <w:jc w:val="right"/>
      </w:pPr>
      <w:r>
        <w:t>от 01.09.2010 N 735</w:t>
      </w: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Title"/>
        <w:jc w:val="center"/>
      </w:pPr>
      <w:bookmarkStart w:id="1" w:name="P47"/>
      <w:bookmarkEnd w:id="1"/>
      <w:r>
        <w:t>ПОЛОЖЕНИЕ</w:t>
      </w:r>
    </w:p>
    <w:p w:rsidR="00763719" w:rsidRDefault="00763719">
      <w:pPr>
        <w:pStyle w:val="ConsPlusTitle"/>
        <w:jc w:val="center"/>
      </w:pPr>
      <w:r>
        <w:t>О КОМИССИИ ПО СОБЛЮДЕНИЮ ТРЕБОВАНИЙ К СЛУЖЕБНОМУ</w:t>
      </w:r>
    </w:p>
    <w:p w:rsidR="00763719" w:rsidRDefault="00763719">
      <w:pPr>
        <w:pStyle w:val="ConsPlusTitle"/>
        <w:jc w:val="center"/>
      </w:pPr>
      <w:r>
        <w:t>ПОВЕДЕНИЮ ГРАЖДАНСКИХ СЛУЖАЩИХ И УРЕГУЛИРОВАНИЮ</w:t>
      </w:r>
    </w:p>
    <w:p w:rsidR="00763719" w:rsidRDefault="00763719">
      <w:pPr>
        <w:pStyle w:val="ConsPlusTitle"/>
        <w:jc w:val="center"/>
      </w:pPr>
      <w:r>
        <w:t>КОНФЛИКТА ИНТЕРЕСОВ</w:t>
      </w:r>
    </w:p>
    <w:p w:rsidR="00763719" w:rsidRDefault="007637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637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11.03.2013 </w:t>
            </w:r>
            <w:hyperlink r:id="rId3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37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 xml:space="preserve">, от 24.07.2014 </w:t>
            </w:r>
            <w:hyperlink r:id="rId38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20.04.2015 </w:t>
            </w:r>
            <w:hyperlink r:id="rId39" w:history="1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40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21.09.2016 </w:t>
            </w:r>
            <w:hyperlink r:id="rId41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05.10.2017 </w:t>
            </w:r>
            <w:hyperlink r:id="rId42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43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в правительстве Воронежской области и высшие должности государственной гражданской службы категории "руководители" в исполнительных органах государственной власти Воронежской области (далее - гражданские служащие).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правительству Воронежской области: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</w:t>
      </w:r>
      <w:r>
        <w:lastRenderedPageBreak/>
        <w:t xml:space="preserve">исполнения ими обязанностей, установленных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5. В состав комиссии входят председатель комиссии, его заместитель, назначаемый губернатором Воронежской области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- заместитель губернатора Воронежской области (председатель комиссии), руководитель управления по профилактике коррупционных и иных правонарушений правительства Воронежской области (заместитель председателя комиссии), государственные гражданские служащие управления по профилактике коррупционных и иных правонарушений, управления государственной службы и кадров, правового управления, других структурных подразделений правительства Воронежской области, определяемые губернатором Воронежской области;</w:t>
      </w:r>
    </w:p>
    <w:p w:rsidR="00763719" w:rsidRDefault="00763719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47" w:history="1">
        <w:r>
          <w:rPr>
            <w:color w:val="0000FF"/>
          </w:rPr>
          <w:t>N 693</w:t>
        </w:r>
      </w:hyperlink>
      <w:r>
        <w:t xml:space="preserve">, от 30.07.2018 </w:t>
      </w:r>
      <w:hyperlink r:id="rId48" w:history="1">
        <w:r>
          <w:rPr>
            <w:color w:val="0000FF"/>
          </w:rPr>
          <w:t>N 654</w:t>
        </w:r>
      </w:hyperlink>
      <w:r>
        <w:t>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-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7. Губернатор Воронежской области может принять решение о включении в состав комиссии по согласованию представителей общественных организаций.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государственной гражданской службы в правительстве области и высшие должности государственной гражданской службы категории "руководители" в исполнительных органах государственной власти Воронежской области, должно составлять не менее одной четверти от общего числа членов комиссии.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области, аналогичные должности, замещаемой гражданским служащим, в отношении которого комиссией рассматривается этот вопрос;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б) другие гражданские служащие, замещающие должности государственной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r>
        <w:lastRenderedPageBreak/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области, недопустимо.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13. Основаниями для проведения заседания комиссии являются: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а) поступившие в комиссию материалы, свидетельствующие: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о представлении гражданским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560-у;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6" w:name="P81"/>
      <w:bookmarkEnd w:id="6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7" w:name="P82"/>
      <w:bookmarkEnd w:id="7"/>
      <w:r>
        <w:t>б) поступившее в управление по профилактике коррупционных и иных правонарушений правительства Воронежской области: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8" w:name="P84"/>
      <w:bookmarkEnd w:id="8"/>
      <w:r>
        <w:t>обращение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11.03.2013 N 183)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 xml:space="preserve">заявление гражданского служащего о невозможности выполнить требования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lastRenderedPageBreak/>
        <w:t>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63719" w:rsidRDefault="0076371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20.04.2015 N 289)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1" w:name="P89"/>
      <w:bookmarkEnd w:id="11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63719" w:rsidRDefault="0076371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>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правительстве области, исполнительном органе государственной власти области мер по предупреждению коррупции;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3" w:name="P92"/>
      <w:bookmarkEnd w:id="13"/>
      <w:r>
        <w:t xml:space="preserve">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5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63719" w:rsidRDefault="00763719">
      <w:pPr>
        <w:pStyle w:val="ConsPlusNormal"/>
        <w:jc w:val="both"/>
      </w:pPr>
      <w:r>
        <w:t xml:space="preserve">(пп. "г"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16.12.2013 N 1096)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 xml:space="preserve">д) поступившее в соответствии с </w:t>
      </w:r>
      <w:hyperlink r:id="rId5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5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правительство Воронежской области уведомление коммерческой или некоммерческой организации о заключении с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 в правительстве и (или) высшей должности государственной гражданской службы категории "руководители" в исполнительных органах государственной власти Воронежской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63719" w:rsidRDefault="00763719">
      <w:pPr>
        <w:pStyle w:val="ConsPlusNormal"/>
        <w:jc w:val="both"/>
      </w:pPr>
      <w:r>
        <w:t xml:space="preserve">(пп. "д"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20.04.2015 N 289)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5" w:name="P97"/>
      <w:bookmarkEnd w:id="15"/>
      <w:r>
        <w:lastRenderedPageBreak/>
        <w:t xml:space="preserve">14.1. Обращение, указанное в абзаце втором </w:t>
      </w:r>
      <w:hyperlink w:anchor="P82" w:history="1">
        <w:r>
          <w:rPr>
            <w:color w:val="0000FF"/>
          </w:rPr>
          <w:t>подпункта "б" пункта 13</w:t>
        </w:r>
      </w:hyperlink>
      <w:r>
        <w:t xml:space="preserve"> настоящего Положения, подается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в управление по профилактике коррупционных и иных правонарушений правительства Воронежской области.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по профилактике коррупционных и иных правонарушений правительства Воронежской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763719" w:rsidRDefault="00763719">
      <w:pPr>
        <w:pStyle w:val="ConsPlusNormal"/>
        <w:jc w:val="both"/>
      </w:pPr>
      <w:r>
        <w:t xml:space="preserve">(п. 14.1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63" w:history="1">
        <w:r>
          <w:rPr>
            <w:color w:val="0000FF"/>
          </w:rPr>
          <w:t>N 76</w:t>
        </w:r>
      </w:hyperlink>
      <w:r>
        <w:t xml:space="preserve">, от 21.09.2016 </w:t>
      </w:r>
      <w:hyperlink r:id="rId64" w:history="1">
        <w:r>
          <w:rPr>
            <w:color w:val="0000FF"/>
          </w:rPr>
          <w:t>N 693</w:t>
        </w:r>
      </w:hyperlink>
      <w:r>
        <w:t>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14.2. Обращение, указанное в абзаце втором </w:t>
      </w:r>
      <w:hyperlink w:anchor="P82" w:history="1">
        <w:r>
          <w:rPr>
            <w:color w:val="0000FF"/>
          </w:rPr>
          <w:t>подпункта "б" пункта 13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763719" w:rsidRDefault="00763719">
      <w:pPr>
        <w:pStyle w:val="ConsPlusNormal"/>
        <w:jc w:val="both"/>
      </w:pPr>
      <w:r>
        <w:t xml:space="preserve">(п. 14.2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6" w:name="P101"/>
      <w:bookmarkEnd w:id="16"/>
      <w:r>
        <w:t xml:space="preserve">14.3. Уведомление, указанное в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управлением по профилактике коррупционных и иных правонарушений правительства Воронежской области, которое осуществляет подготовку мотивированного заключения о соблюдении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требований </w:t>
      </w:r>
      <w:hyperlink r:id="rId6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763719" w:rsidRDefault="00763719">
      <w:pPr>
        <w:pStyle w:val="ConsPlusNormal"/>
        <w:jc w:val="both"/>
      </w:pPr>
      <w:r>
        <w:t xml:space="preserve">(п. 14.3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68" w:history="1">
        <w:r>
          <w:rPr>
            <w:color w:val="0000FF"/>
          </w:rPr>
          <w:t>N 76</w:t>
        </w:r>
      </w:hyperlink>
      <w:r>
        <w:t xml:space="preserve">, от 21.09.2016 </w:t>
      </w:r>
      <w:hyperlink r:id="rId69" w:history="1">
        <w:r>
          <w:rPr>
            <w:color w:val="0000FF"/>
          </w:rPr>
          <w:t>N 693</w:t>
        </w:r>
      </w:hyperlink>
      <w:r>
        <w:t>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 xml:space="preserve">14.4. Уведомление, указанное в </w:t>
      </w:r>
      <w:hyperlink w:anchor="P89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рассматривается управлением по профилактике коррупционных и иных правонарушений правительства Воронежской области, которое осуществляет подготовку мотивированного заключения по результатам рассмотрения уведомления.</w:t>
      </w:r>
    </w:p>
    <w:p w:rsidR="00763719" w:rsidRDefault="00763719">
      <w:pPr>
        <w:pStyle w:val="ConsPlusNormal"/>
        <w:jc w:val="both"/>
      </w:pPr>
      <w:r>
        <w:t xml:space="preserve">(п. 14.4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76;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14.5. При подготовке мотивированного заключения по результатам рассмотрения обращения, указанного в </w:t>
      </w:r>
      <w:hyperlink w:anchor="P84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8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должностные лица управления по профилактике коррупционных и иных правонарушений правительства Воронежской области имеют право проводить собеседование с гражданским служащим, представившим обращение или уведомление, получать от него письменные пояснения, а губернатор Воронежской области или заместитель губернатора </w:t>
      </w:r>
      <w:r>
        <w:lastRenderedPageBreak/>
        <w:t>Воронежской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63719" w:rsidRDefault="00763719">
      <w:pPr>
        <w:pStyle w:val="ConsPlusNormal"/>
        <w:jc w:val="both"/>
      </w:pPr>
      <w:r>
        <w:t xml:space="preserve">(п. 14.5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76; в ред. постановлений правительства Воронежской области от 21.09.2016 </w:t>
      </w:r>
      <w:hyperlink r:id="rId73" w:history="1">
        <w:r>
          <w:rPr>
            <w:color w:val="0000FF"/>
          </w:rPr>
          <w:t>N 693</w:t>
        </w:r>
      </w:hyperlink>
      <w:r>
        <w:t xml:space="preserve">, от 30.07.2018 </w:t>
      </w:r>
      <w:hyperlink r:id="rId74" w:history="1">
        <w:r>
          <w:rPr>
            <w:color w:val="0000FF"/>
          </w:rPr>
          <w:t>N 654</w:t>
        </w:r>
      </w:hyperlink>
      <w:r>
        <w:t>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14.6. Мотивированные заключения, предусмотренные </w:t>
      </w:r>
      <w:hyperlink w:anchor="P97" w:history="1">
        <w:r>
          <w:rPr>
            <w:color w:val="0000FF"/>
          </w:rPr>
          <w:t>пунктами 14.1</w:t>
        </w:r>
      </w:hyperlink>
      <w:r>
        <w:t xml:space="preserve">, </w:t>
      </w:r>
      <w:hyperlink w:anchor="P101" w:history="1">
        <w:r>
          <w:rPr>
            <w:color w:val="0000FF"/>
          </w:rPr>
          <w:t>14.3</w:t>
        </w:r>
      </w:hyperlink>
      <w:r>
        <w:t xml:space="preserve"> и </w:t>
      </w:r>
      <w:hyperlink w:anchor="P103" w:history="1">
        <w:r>
          <w:rPr>
            <w:color w:val="0000FF"/>
          </w:rPr>
          <w:t>14.4</w:t>
        </w:r>
      </w:hyperlink>
      <w:r>
        <w:t xml:space="preserve"> настоящего Положения, должны содержать: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4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37" w:history="1">
        <w:r>
          <w:rPr>
            <w:color w:val="0000FF"/>
          </w:rPr>
          <w:t>21</w:t>
        </w:r>
      </w:hyperlink>
      <w:r>
        <w:t xml:space="preserve">, </w:t>
      </w:r>
      <w:hyperlink w:anchor="P155" w:history="1">
        <w:r>
          <w:rPr>
            <w:color w:val="0000FF"/>
          </w:rPr>
          <w:t>22.3</w:t>
        </w:r>
      </w:hyperlink>
      <w:r>
        <w:t xml:space="preserve"> настоящего Положения или иного решения.</w:t>
      </w:r>
    </w:p>
    <w:p w:rsidR="00763719" w:rsidRDefault="00763719">
      <w:pPr>
        <w:pStyle w:val="ConsPlusNormal"/>
        <w:jc w:val="both"/>
      </w:pPr>
      <w:r>
        <w:t xml:space="preserve">(п. 14.6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05.10.2017 N 770)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8" w:history="1">
        <w:r>
          <w:rPr>
            <w:color w:val="0000FF"/>
          </w:rPr>
          <w:t>пунктами 15.1</w:t>
        </w:r>
      </w:hyperlink>
      <w:r>
        <w:t xml:space="preserve"> и </w:t>
      </w:r>
      <w:hyperlink w:anchor="P120" w:history="1">
        <w:r>
          <w:rPr>
            <w:color w:val="0000FF"/>
          </w:rPr>
          <w:t>15.2</w:t>
        </w:r>
      </w:hyperlink>
      <w:r>
        <w:t xml:space="preserve"> настоящего Положения;</w:t>
      </w:r>
    </w:p>
    <w:p w:rsidR="00763719" w:rsidRDefault="00763719">
      <w:pPr>
        <w:pStyle w:val="ConsPlusNormal"/>
        <w:jc w:val="both"/>
      </w:pPr>
      <w:r>
        <w:t xml:space="preserve">(пп. "а"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по профилактике коррупционных и иных правонарушений правительства Воронежской области, и с результатами ее проверки;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8" w:name="P118"/>
      <w:bookmarkEnd w:id="18"/>
      <w:r>
        <w:t xml:space="preserve">15.1. Заседание комиссии по рассмотрению заявлений, указанных в </w:t>
      </w:r>
      <w:hyperlink w:anchor="P8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7" w:history="1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63719" w:rsidRDefault="00763719">
      <w:pPr>
        <w:pStyle w:val="ConsPlusNormal"/>
        <w:jc w:val="both"/>
      </w:pPr>
      <w:r>
        <w:t xml:space="preserve">(п. 15.1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15.2. Уведомление, указанное в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763719" w:rsidRDefault="00763719">
      <w:pPr>
        <w:pStyle w:val="ConsPlusNormal"/>
        <w:jc w:val="both"/>
      </w:pPr>
      <w:r>
        <w:t xml:space="preserve">(п. 15.2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lastRenderedPageBreak/>
        <w:t xml:space="preserve">16.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Положения.</w:t>
      </w:r>
    </w:p>
    <w:p w:rsidR="00763719" w:rsidRDefault="00763719">
      <w:pPr>
        <w:pStyle w:val="ConsPlusNormal"/>
        <w:jc w:val="both"/>
      </w:pPr>
      <w:r>
        <w:t xml:space="preserve">(п. 16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16.1. Заседания комиссии могут проводиться в отсутствие гражданского служащего или гражданина в случае: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63719" w:rsidRDefault="00763719">
      <w:pPr>
        <w:pStyle w:val="ConsPlusNormal"/>
        <w:jc w:val="both"/>
      </w:pPr>
      <w:r>
        <w:t xml:space="preserve">(п. 16.1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17. На заседании комиссии заслушиваются пояснения гражданского служащего или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63719" w:rsidRDefault="00763719">
      <w:pPr>
        <w:pStyle w:val="ConsPlusNormal"/>
        <w:jc w:val="both"/>
      </w:pPr>
      <w:r>
        <w:t xml:space="preserve">(п. 17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24.07.2014 N 679)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19. По итогам рассмотрения вопроса, указанного в </w:t>
      </w:r>
      <w:hyperlink w:anchor="P80" w:history="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а) установить, что сведения, представленные гражданским служащим в соответствии с </w:t>
      </w:r>
      <w:hyperlink r:id="rId8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560-у, являются достоверными и полными;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8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32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20. По итогам рассмотрения вопроса, указанного в </w:t>
      </w:r>
      <w:hyperlink w:anchor="P81" w:history="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lastRenderedPageBreak/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области (его представителю)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 xml:space="preserve">21. По итогам рассмотрения вопроса, указанного в </w:t>
      </w:r>
      <w:hyperlink w:anchor="P84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4" w:name="P140"/>
      <w:bookmarkEnd w:id="24"/>
      <w:r>
        <w:t xml:space="preserve">22. По итогам рассмотрения вопроса, указанного в </w:t>
      </w:r>
      <w:hyperlink w:anchor="P85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11.03.2013 N 183)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11.03.2013 N 183)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11.03.2013 N 183)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5" w:name="P147"/>
      <w:bookmarkEnd w:id="25"/>
      <w:r>
        <w:t xml:space="preserve">22.1. По итогам рассмотрения вопроса, указанного в </w:t>
      </w:r>
      <w:hyperlink w:anchor="P92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8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9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</w:t>
      </w:r>
      <w:r>
        <w:lastRenderedPageBreak/>
        <w:t>органы прокуратуры и (или) иные государственные органы в соответствии с их компетенцией.</w:t>
      </w:r>
    </w:p>
    <w:p w:rsidR="00763719" w:rsidRDefault="00763719">
      <w:pPr>
        <w:pStyle w:val="ConsPlusNormal"/>
        <w:jc w:val="both"/>
      </w:pPr>
      <w:r>
        <w:t xml:space="preserve">(п. 22.1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16.12.2013 N 1096)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22.2. По итогам рассмотрения вопроса, указанного в </w:t>
      </w:r>
      <w:hyperlink w:anchor="P87" w:history="1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Воронежской области, представителю губернатора применить к гражданскому служащему конкретную меру ответственности.</w:t>
      </w:r>
    </w:p>
    <w:p w:rsidR="00763719" w:rsidRDefault="00763719">
      <w:pPr>
        <w:pStyle w:val="ConsPlusNormal"/>
        <w:jc w:val="both"/>
      </w:pPr>
      <w:r>
        <w:t xml:space="preserve">(п. 22.2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20.04.2015 N 289)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6" w:name="P155"/>
      <w:bookmarkEnd w:id="26"/>
      <w:r>
        <w:t xml:space="preserve">22.3. По итогам рассмотрения вопроса, указанного в </w:t>
      </w:r>
      <w:hyperlink w:anchor="P89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губернатору области, представителю губернатора области принять меры по урегулированию конфликта интересов или по недопущению его возникновения;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ответственности.</w:t>
      </w:r>
    </w:p>
    <w:p w:rsidR="00763719" w:rsidRDefault="00763719">
      <w:pPr>
        <w:pStyle w:val="ConsPlusNormal"/>
        <w:jc w:val="both"/>
      </w:pPr>
      <w:r>
        <w:t xml:space="preserve">(п. 22.3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79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2" w:history="1">
        <w:r>
          <w:rPr>
            <w:color w:val="0000FF"/>
          </w:rPr>
          <w:t>"б"</w:t>
        </w:r>
      </w:hyperlink>
      <w:r>
        <w:t xml:space="preserve">, </w:t>
      </w:r>
      <w:hyperlink w:anchor="P92" w:history="1">
        <w:r>
          <w:rPr>
            <w:color w:val="0000FF"/>
          </w:rPr>
          <w:t>"г"</w:t>
        </w:r>
      </w:hyperlink>
      <w:r>
        <w:t xml:space="preserve"> и </w:t>
      </w:r>
      <w:hyperlink w:anchor="P94" w:history="1">
        <w:r>
          <w:rPr>
            <w:color w:val="0000FF"/>
          </w:rPr>
          <w:t>"д" пункта 13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40" w:history="1">
        <w:r>
          <w:rPr>
            <w:color w:val="0000FF"/>
          </w:rPr>
          <w:t>22</w:t>
        </w:r>
      </w:hyperlink>
      <w:r>
        <w:t xml:space="preserve">, </w:t>
      </w:r>
      <w:hyperlink w:anchor="P147" w:history="1">
        <w:r>
          <w:rPr>
            <w:color w:val="0000FF"/>
          </w:rPr>
          <w:t>22.1</w:t>
        </w:r>
      </w:hyperlink>
      <w:r>
        <w:t xml:space="preserve"> - </w:t>
      </w:r>
      <w:hyperlink w:anchor="P155" w:history="1">
        <w:r>
          <w:rPr>
            <w:color w:val="0000FF"/>
          </w:rPr>
          <w:t>22.3</w:t>
        </w:r>
      </w:hyperlink>
      <w:r>
        <w:t xml:space="preserve"> и </w:t>
      </w:r>
      <w:hyperlink w:anchor="P162" w:history="1">
        <w:r>
          <w:rPr>
            <w:color w:val="0000FF"/>
          </w:rPr>
          <w:t>23.1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63719" w:rsidRDefault="00763719">
      <w:pPr>
        <w:pStyle w:val="ConsPlusNormal"/>
        <w:jc w:val="both"/>
      </w:pPr>
      <w:r>
        <w:t xml:space="preserve">(в ред. постановлений правительства Воронежской области от 20.04.2015 </w:t>
      </w:r>
      <w:hyperlink r:id="rId96" w:history="1">
        <w:r>
          <w:rPr>
            <w:color w:val="0000FF"/>
          </w:rPr>
          <w:t>N 289</w:t>
        </w:r>
      </w:hyperlink>
      <w:r>
        <w:t xml:space="preserve">, от 15.02.2016 </w:t>
      </w:r>
      <w:hyperlink r:id="rId97" w:history="1">
        <w:r>
          <w:rPr>
            <w:color w:val="0000FF"/>
          </w:rPr>
          <w:t>N 76</w:t>
        </w:r>
      </w:hyperlink>
      <w:r>
        <w:t>)</w:t>
      </w:r>
    </w:p>
    <w:p w:rsidR="00763719" w:rsidRDefault="00763719">
      <w:pPr>
        <w:pStyle w:val="ConsPlusNormal"/>
        <w:spacing w:before="220"/>
        <w:ind w:firstLine="540"/>
        <w:jc w:val="both"/>
      </w:pPr>
      <w:bookmarkStart w:id="27" w:name="P162"/>
      <w:bookmarkEnd w:id="27"/>
      <w:r>
        <w:t xml:space="preserve">23.1. По итогам рассмотрения вопроса, указанного в </w:t>
      </w:r>
      <w:hyperlink w:anchor="P94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одно из следующих решений: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9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губернатору Воронежской области, представителю губернатора проинформировать об указанных обстоятельствах органы прокуратуры и уведомившую организацию.</w:t>
      </w:r>
    </w:p>
    <w:p w:rsidR="00763719" w:rsidRDefault="00763719">
      <w:pPr>
        <w:pStyle w:val="ConsPlusNormal"/>
        <w:jc w:val="both"/>
      </w:pPr>
      <w:r>
        <w:t xml:space="preserve">(п. 23.1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91" w:history="1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25. Для исполнения решений комиссии могут быть подготовлены проекты нормативных правовых актов губернатора или правительства области, решений или поручений губернатора области (его представителя), которые в установленном порядке представляются на рассмотрение губернатору области (его представителю).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26. Решения комиссии по вопросам, указанным в </w:t>
      </w:r>
      <w:hyperlink w:anchor="P78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4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губернатора области (его представителя) носят рекомендательный характер. Решение, принимаемое по итогам рассмотрения вопроса, указанного в </w:t>
      </w:r>
      <w:hyperlink w:anchor="P84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28. В протоколе заседания комиссии указываются: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правительство Воронежской области;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lastRenderedPageBreak/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30. Копии протокола заседания комиссии в 7-дневный срок со дня заседания направляются губернатору области (его представителю) полностью или в виде выписок из него - гражданскому служащему, а также по решению комиссии иным заинтересованным лицам.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15.02.2016 N 76)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31. Протокол заседания комиссии рассматривается губернатором области (его представителем), которые вправе учесть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губернатора области (его представителя) оглашается на ближайшем заседании комиссии и принимается к сведению без обсуждения.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32.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области (его представителю)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33.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34.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 xml:space="preserve">34.1. Выписка из решения комиссии, заверенная подписью секретаря комиссии и печатью управления по профилактике коррупционных и иных правонарушений правительства Воронежской области, вручается гражданину, замещавшему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в отношении которого рассматривался вопрос, указанный в абзаце втором </w:t>
      </w:r>
      <w:hyperlink w:anchor="P82" w:history="1">
        <w:r>
          <w:rPr>
            <w:color w:val="0000FF"/>
          </w:rPr>
          <w:t>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63719" w:rsidRDefault="00763719">
      <w:pPr>
        <w:pStyle w:val="ConsPlusNormal"/>
        <w:jc w:val="both"/>
      </w:pPr>
      <w:r>
        <w:t xml:space="preserve">(п. 34.1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24.07.2014 N 679;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по профилактике коррупционных и иных правонарушений правительства Воронежской области.</w:t>
      </w:r>
    </w:p>
    <w:p w:rsidR="00763719" w:rsidRDefault="0076371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21.09.2016 N 693)</w:t>
      </w: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jc w:val="right"/>
        <w:outlineLvl w:val="0"/>
      </w:pPr>
      <w:r>
        <w:t>Утвержден</w:t>
      </w:r>
    </w:p>
    <w:p w:rsidR="00763719" w:rsidRDefault="00763719">
      <w:pPr>
        <w:pStyle w:val="ConsPlusNormal"/>
        <w:jc w:val="right"/>
      </w:pPr>
      <w:r>
        <w:t>постановлением</w:t>
      </w:r>
    </w:p>
    <w:p w:rsidR="00763719" w:rsidRDefault="00763719">
      <w:pPr>
        <w:pStyle w:val="ConsPlusNormal"/>
        <w:jc w:val="right"/>
      </w:pPr>
      <w:r>
        <w:t>правительства Воронежской области</w:t>
      </w:r>
    </w:p>
    <w:p w:rsidR="00763719" w:rsidRDefault="00763719">
      <w:pPr>
        <w:pStyle w:val="ConsPlusNormal"/>
        <w:jc w:val="right"/>
      </w:pPr>
      <w:r>
        <w:t>от 01.09.2010 N 735</w:t>
      </w: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Title"/>
        <w:jc w:val="center"/>
      </w:pPr>
      <w:bookmarkStart w:id="28" w:name="P201"/>
      <w:bookmarkEnd w:id="28"/>
      <w:r>
        <w:t>СОСТАВ</w:t>
      </w:r>
    </w:p>
    <w:p w:rsidR="00763719" w:rsidRDefault="0076371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763719" w:rsidRDefault="00763719">
      <w:pPr>
        <w:pStyle w:val="ConsPlusTitle"/>
        <w:jc w:val="center"/>
      </w:pPr>
      <w:r>
        <w:t>ГРАЖДАНСКИХ СЛУЖАЩИХ И УРЕГУЛИРОВАНИЮ КОНФЛИКТА ИНТЕРЕСОВ</w:t>
      </w:r>
    </w:p>
    <w:p w:rsidR="00763719" w:rsidRDefault="007637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637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05.10.2012 </w:t>
            </w:r>
            <w:hyperlink r:id="rId104" w:history="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05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11.03.2013 </w:t>
            </w:r>
            <w:hyperlink r:id="rId10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10.10.2013 </w:t>
            </w:r>
            <w:hyperlink r:id="rId107" w:history="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108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24.07.2014 </w:t>
            </w:r>
            <w:hyperlink r:id="rId109" w:history="1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03.12.2014 </w:t>
            </w:r>
            <w:hyperlink r:id="rId110" w:history="1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10.02.2015 </w:t>
            </w:r>
            <w:hyperlink r:id="rId111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15.02.2016 </w:t>
            </w:r>
            <w:hyperlink r:id="rId112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21.09.2016 </w:t>
            </w:r>
            <w:hyperlink r:id="rId113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763719" w:rsidRDefault="007637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12.01.2017 </w:t>
            </w:r>
            <w:hyperlink r:id="rId114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30.07.2018 </w:t>
            </w:r>
            <w:hyperlink r:id="rId115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3719" w:rsidRDefault="007637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Агибалов Юрий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временно исполняющий обязанности заместителя губернатора Воронежской области, председатель комиссии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Акименко Анатолий Игнатьевич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руководитель управления по профилактике коррупционных и иных правонарушений правительства Воронежской области, заместитель председателя комиссии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Обухов Андрей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главный советник управления по профилактике коррупционных и иных правонарушений правительства Воронежской области, секретарь комиссии</w:t>
            </w:r>
          </w:p>
        </w:tc>
      </w:tr>
      <w:tr w:rsidR="007637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Голубцова Тамара Евгеньевна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начальник отдела регистра муниципальных правовых актов правового управления правительства Воронежской области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Зинченко Борис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заместитель руководителя аппарата губернатора и правительства области - руководитель управления по взаимодействию с административными и военными органами правительства Воронежской области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Селютин Валентин Иванович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ректор муниципального образовательного автономного учреждения высшего образования "Воронежский институт экономики и социального управления" (по согласованию)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Плетнева Наталья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заместитель начальника отдела правовой экспертизы правового управления правительства Воронежской области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Подвальный Евгений Семенович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директор воронежского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t>Рогачева Ольга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 xml:space="preserve">- профессор кафедры административного и административного процессуального права федерального государственного </w:t>
            </w:r>
            <w:r>
              <w:lastRenderedPageBreak/>
              <w:t>бюджетного образовательного учреждения высшего образования "Воронежский государственный университет" (по согласованию)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</w:pPr>
            <w:r>
              <w:lastRenderedPageBreak/>
              <w:t>Хатуаев Владимир Умарович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заведующий кафедрой государственно-правовых дисциплин Центрального филиала федерального государственного бюджетного образовательного учреждения высшего образования "Российский государственный университет правосудия" (г. Воронеж) (по согласованию)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Князева Ирина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заместитель руководителя управления государственной службы и кадров правительства Воронежской области - начальник отдела кадров</w:t>
            </w:r>
          </w:p>
        </w:tc>
      </w:tr>
      <w:tr w:rsidR="007637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Бровкин Роман Иванович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3719" w:rsidRDefault="00763719">
            <w:pPr>
              <w:pStyle w:val="ConsPlusNormal"/>
              <w:jc w:val="both"/>
            </w:pPr>
            <w:r>
              <w:t>- помощник губернатора Воронежской области</w:t>
            </w:r>
          </w:p>
        </w:tc>
      </w:tr>
    </w:tbl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ind w:firstLine="540"/>
        <w:jc w:val="both"/>
      </w:pPr>
    </w:p>
    <w:p w:rsidR="00763719" w:rsidRDefault="007637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C8D" w:rsidRDefault="00590C8D"/>
    <w:sectPr w:rsidR="00590C8D" w:rsidSect="0045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719"/>
    <w:rsid w:val="00590C8D"/>
    <w:rsid w:val="0076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CFA0ABAC1A340F1C452ECC426A01A7D74475798D617B8C68EB532B9C6581C558C632492F579866D53C75X6k0H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06CFA0ABAC1A340F1C452ECC426A01A7D74475798C617B846BEB532B9C6581C558C632492F579866D53C75X6k2H" TargetMode="External"/><Relationship Id="rId42" Type="http://schemas.openxmlformats.org/officeDocument/2006/relationships/hyperlink" Target="consultantplus://offline/ref=06CFA0ABAC1A340F1C452ECC426A01A7D74475798C617B846BEB532B9C6581C558C632492F579866D53C75X6k2H" TargetMode="External"/><Relationship Id="rId47" Type="http://schemas.openxmlformats.org/officeDocument/2006/relationships/hyperlink" Target="consultantplus://offline/ref=06CFA0ABAC1A340F1C452ECC426A01A7D74475798C6B7C876AEB532B9C6581C558C632492F579866D53C75X6kFH" TargetMode="External"/><Relationship Id="rId63" Type="http://schemas.openxmlformats.org/officeDocument/2006/relationships/hyperlink" Target="consultantplus://offline/ref=06CFA0ABAC1A340F1C452ECC426A01A7D74475798D617B8C68EB532B9C6581C558C632492F579866D53C74X6k3H" TargetMode="External"/><Relationship Id="rId68" Type="http://schemas.openxmlformats.org/officeDocument/2006/relationships/hyperlink" Target="consultantplus://offline/ref=06CFA0ABAC1A340F1C452ECC426A01A7D74475798D617B8C68EB532B9C6581C558C632492F579866D53C74X6k2H" TargetMode="External"/><Relationship Id="rId84" Type="http://schemas.openxmlformats.org/officeDocument/2006/relationships/hyperlink" Target="consultantplus://offline/ref=06CFA0ABAC1A340F1C452ECC426A01A7D74475798C617B806AEB532B9C6581C558C632492F579866D53C74X6k5H" TargetMode="External"/><Relationship Id="rId89" Type="http://schemas.openxmlformats.org/officeDocument/2006/relationships/hyperlink" Target="consultantplus://offline/ref=06CFA0ABAC1A340F1C452EDA41065EA2D44622718F6F77D337B40876CB6C8B921F896B0B6B5A9964XDkDH" TargetMode="External"/><Relationship Id="rId112" Type="http://schemas.openxmlformats.org/officeDocument/2006/relationships/hyperlink" Target="consultantplus://offline/ref=06CFA0ABAC1A340F1C452ECC426A01A7D74475798D617B8C68EB532B9C6581C558C632492F579866D53C75X6kEH" TargetMode="External"/><Relationship Id="rId16" Type="http://schemas.openxmlformats.org/officeDocument/2006/relationships/hyperlink" Target="consultantplus://offline/ref=06CFA0ABAC1A340F1C452ECC426A01A7D74475798D6B7A826CEB532B9C6581C558C632492F579866D53C75X6k2H" TargetMode="External"/><Relationship Id="rId107" Type="http://schemas.openxmlformats.org/officeDocument/2006/relationships/hyperlink" Target="consultantplus://offline/ref=06CFA0ABAC1A340F1C452ECC426A01A7D74475798E6D758D6CEB532B9C6581C558C632492F579866D53C75X6k2H" TargetMode="External"/><Relationship Id="rId11" Type="http://schemas.openxmlformats.org/officeDocument/2006/relationships/hyperlink" Target="consultantplus://offline/ref=06CFA0ABAC1A340F1C452ECC426A01A7D74475798E6D758D6CEB532B9C6581C558C632492F579866D53C75X6k2H" TargetMode="External"/><Relationship Id="rId24" Type="http://schemas.openxmlformats.org/officeDocument/2006/relationships/hyperlink" Target="consultantplus://offline/ref=06CFA0ABAC1A340F1C452EDA41065EA2D44622718F6D77D337B40876CBX6kCH" TargetMode="External"/><Relationship Id="rId32" Type="http://schemas.openxmlformats.org/officeDocument/2006/relationships/hyperlink" Target="consultantplus://offline/ref=06CFA0ABAC1A340F1C452ECC426A01A7D7447579886A7C8363EB532B9C6581C558C632492F579866D53C77X6k6H" TargetMode="External"/><Relationship Id="rId37" Type="http://schemas.openxmlformats.org/officeDocument/2006/relationships/hyperlink" Target="consultantplus://offline/ref=06CFA0ABAC1A340F1C452ECC426A01A7D74475798E6F7C866CEB532B9C6581C558C632492F579866D53C75X6k2H" TargetMode="External"/><Relationship Id="rId40" Type="http://schemas.openxmlformats.org/officeDocument/2006/relationships/hyperlink" Target="consultantplus://offline/ref=06CFA0ABAC1A340F1C452ECC426A01A7D74475798D617B8C68EB532B9C6581C558C632492F579866D53C75X6kFH" TargetMode="External"/><Relationship Id="rId45" Type="http://schemas.openxmlformats.org/officeDocument/2006/relationships/hyperlink" Target="consultantplus://offline/ref=06CFA0ABAC1A340F1C452EDA41065EA2D4472C71803E20D166E106X7k3H" TargetMode="External"/><Relationship Id="rId53" Type="http://schemas.openxmlformats.org/officeDocument/2006/relationships/hyperlink" Target="consultantplus://offline/ref=06CFA0ABAC1A340F1C452EDA41065EA2D44E2B748F6E77D337B40876CBX6kCH" TargetMode="External"/><Relationship Id="rId58" Type="http://schemas.openxmlformats.org/officeDocument/2006/relationships/hyperlink" Target="consultantplus://offline/ref=06CFA0ABAC1A340F1C452EDA41065EA2D44622718F6D77D337B40876CB6C8B921F896B09X6k8H" TargetMode="External"/><Relationship Id="rId66" Type="http://schemas.openxmlformats.org/officeDocument/2006/relationships/hyperlink" Target="consultantplus://offline/ref=06CFA0ABAC1A340F1C452EDA41065EA2D44622718F6D77D337B40876CB6C8B921F896B08X6k3H" TargetMode="External"/><Relationship Id="rId74" Type="http://schemas.openxmlformats.org/officeDocument/2006/relationships/hyperlink" Target="consultantplus://offline/ref=06CFA0ABAC1A340F1C452ECC426A01A7D7447579836D7E8768EB532B9C6581C558C632492F579866D53C74X6k7H" TargetMode="External"/><Relationship Id="rId79" Type="http://schemas.openxmlformats.org/officeDocument/2006/relationships/hyperlink" Target="consultantplus://offline/ref=06CFA0ABAC1A340F1C452ECC426A01A7D74475798D617B8C68EB532B9C6581C558C632492F579866D53C77X6k5H" TargetMode="External"/><Relationship Id="rId87" Type="http://schemas.openxmlformats.org/officeDocument/2006/relationships/hyperlink" Target="consultantplus://offline/ref=06CFA0ABAC1A340F1C452ECC426A01A7D74475798E6A74876CEB532B9C6581C558C632492F579866D53C75X6kFH" TargetMode="External"/><Relationship Id="rId102" Type="http://schemas.openxmlformats.org/officeDocument/2006/relationships/hyperlink" Target="consultantplus://offline/ref=06CFA0ABAC1A340F1C452ECC426A01A7D74475798C6B7C876AEB532B9C6581C558C632492F579866D53C74X6k0H" TargetMode="External"/><Relationship Id="rId110" Type="http://schemas.openxmlformats.org/officeDocument/2006/relationships/hyperlink" Target="consultantplus://offline/ref=06CFA0ABAC1A340F1C452ECC426A01A7D74475798D6A7D816EEB532B9C6581C558C632492F579866D53C75X6kFH" TargetMode="External"/><Relationship Id="rId115" Type="http://schemas.openxmlformats.org/officeDocument/2006/relationships/hyperlink" Target="consultantplus://offline/ref=06CFA0ABAC1A340F1C452ECC426A01A7D7447579836D7E8768EB532B9C6581C558C632492F579866D53C74X6k6H" TargetMode="External"/><Relationship Id="rId5" Type="http://schemas.openxmlformats.org/officeDocument/2006/relationships/hyperlink" Target="consultantplus://offline/ref=06CFA0ABAC1A340F1C452ECC426A01A7D74475798F68788262EB532B9C6581C558C632492F579866D53C75X6k2H" TargetMode="External"/><Relationship Id="rId61" Type="http://schemas.openxmlformats.org/officeDocument/2006/relationships/hyperlink" Target="consultantplus://offline/ref=06CFA0ABAC1A340F1C452EDA41065EA2D44622718F6D77D337B40876CB6C8B921F896B08X6k3H" TargetMode="External"/><Relationship Id="rId82" Type="http://schemas.openxmlformats.org/officeDocument/2006/relationships/hyperlink" Target="consultantplus://offline/ref=06CFA0ABAC1A340F1C452ECC426A01A7D74475798D617B8C68EB532B9C6581C558C632492F579866D53C77X6k2H" TargetMode="External"/><Relationship Id="rId90" Type="http://schemas.openxmlformats.org/officeDocument/2006/relationships/hyperlink" Target="consultantplus://offline/ref=06CFA0ABAC1A340F1C452EDA41065EA2D44622718F6F77D337B40876CB6C8B921F896B0B6B5A9964XDkDH" TargetMode="External"/><Relationship Id="rId95" Type="http://schemas.openxmlformats.org/officeDocument/2006/relationships/hyperlink" Target="consultantplus://offline/ref=06CFA0ABAC1A340F1C452ECC426A01A7D74475798D617B8C68EB532B9C6581C558C632492F579866D53C77X6kEH" TargetMode="External"/><Relationship Id="rId19" Type="http://schemas.openxmlformats.org/officeDocument/2006/relationships/hyperlink" Target="consultantplus://offline/ref=06CFA0ABAC1A340F1C452ECC426A01A7D74475798C6B7C876AEB532B9C6581C558C632492F579866D53C75X6k2H" TargetMode="External"/><Relationship Id="rId14" Type="http://schemas.openxmlformats.org/officeDocument/2006/relationships/hyperlink" Target="consultantplus://offline/ref=06CFA0ABAC1A340F1C452ECC426A01A7D74475798D68798769EB532B9C6581C558C632492F579866D53C75X6k2H" TargetMode="External"/><Relationship Id="rId22" Type="http://schemas.openxmlformats.org/officeDocument/2006/relationships/hyperlink" Target="consultantplus://offline/ref=06CFA0ABAC1A340F1C452ECC426A01A7D7447579836D7E8768EB532B9C6581C558C632492F579866D53C75X6k2H" TargetMode="External"/><Relationship Id="rId27" Type="http://schemas.openxmlformats.org/officeDocument/2006/relationships/hyperlink" Target="consultantplus://offline/ref=06CFA0ABAC1A340F1C452ECC426A01A7D74475798D617B8C68EB532B9C6581C558C632492F579866D53C75X6k0H" TargetMode="External"/><Relationship Id="rId30" Type="http://schemas.openxmlformats.org/officeDocument/2006/relationships/hyperlink" Target="consultantplus://offline/ref=06CFA0ABAC1A340F1C452ECC426A01A7D7447579886E7B8469EB532B9C6581C5X5k8H" TargetMode="External"/><Relationship Id="rId35" Type="http://schemas.openxmlformats.org/officeDocument/2006/relationships/hyperlink" Target="consultantplus://offline/ref=06CFA0ABAC1A340F1C452ECC426A01A7D7447579836D7E8768EB532B9C6581C558C632492F579866D53C75X6k1H" TargetMode="External"/><Relationship Id="rId43" Type="http://schemas.openxmlformats.org/officeDocument/2006/relationships/hyperlink" Target="consultantplus://offline/ref=06CFA0ABAC1A340F1C452ECC426A01A7D7447579836D7E8768EB532B9C6581C558C632492F579866D53C75X6kFH" TargetMode="External"/><Relationship Id="rId48" Type="http://schemas.openxmlformats.org/officeDocument/2006/relationships/hyperlink" Target="consultantplus://offline/ref=06CFA0ABAC1A340F1C452ECC426A01A7D7447579836D7E8768EB532B9C6581C558C632492F579866D53C75X6kEH" TargetMode="External"/><Relationship Id="rId56" Type="http://schemas.openxmlformats.org/officeDocument/2006/relationships/hyperlink" Target="consultantplus://offline/ref=06CFA0ABAC1A340F1C452EDA41065EA2D44622718F6F77D337B40876CB6C8B921F896B0B6B5A9964XDkDH" TargetMode="External"/><Relationship Id="rId64" Type="http://schemas.openxmlformats.org/officeDocument/2006/relationships/hyperlink" Target="consultantplus://offline/ref=06CFA0ABAC1A340F1C452ECC426A01A7D74475798C6B7C876AEB532B9C6581C558C632492F579866D53C74X6k5H" TargetMode="External"/><Relationship Id="rId69" Type="http://schemas.openxmlformats.org/officeDocument/2006/relationships/hyperlink" Target="consultantplus://offline/ref=06CFA0ABAC1A340F1C452ECC426A01A7D74475798C6B7C876AEB532B9C6581C558C632492F579866D53C74X6k4H" TargetMode="External"/><Relationship Id="rId77" Type="http://schemas.openxmlformats.org/officeDocument/2006/relationships/hyperlink" Target="consultantplus://offline/ref=06CFA0ABAC1A340F1C452ECC426A01A7D74475798C6B7C876AEB532B9C6581C558C632492F579866D53C74X6k1H" TargetMode="External"/><Relationship Id="rId100" Type="http://schemas.openxmlformats.org/officeDocument/2006/relationships/hyperlink" Target="consultantplus://offline/ref=06CFA0ABAC1A340F1C452ECC426A01A7D74475798D617B8C68EB532B9C6581C558C632492F579866D53C76X6k2H" TargetMode="External"/><Relationship Id="rId105" Type="http://schemas.openxmlformats.org/officeDocument/2006/relationships/hyperlink" Target="consultantplus://offline/ref=06CFA0ABAC1A340F1C452ECC426A01A7D74475798E687A8C6EEB532B9C6581C558C632492F579866D53C75X6k2H" TargetMode="External"/><Relationship Id="rId113" Type="http://schemas.openxmlformats.org/officeDocument/2006/relationships/hyperlink" Target="consultantplus://offline/ref=06CFA0ABAC1A340F1C452ECC426A01A7D74475798C6B7C876AEB532B9C6581C558C632492F579866D53C74X6kEH" TargetMode="External"/><Relationship Id="rId8" Type="http://schemas.openxmlformats.org/officeDocument/2006/relationships/hyperlink" Target="consultantplus://offline/ref=06CFA0ABAC1A340F1C452ECC426A01A7D74475798F61748D6FEB532B9C6581C558C632492F579866D53C74X6k7H" TargetMode="External"/><Relationship Id="rId51" Type="http://schemas.openxmlformats.org/officeDocument/2006/relationships/hyperlink" Target="consultantplus://offline/ref=06CFA0ABAC1A340F1C452ECC426A01A7D74475798C6B7C876AEB532B9C6581C558C632492F579866D53C74X6k6H" TargetMode="External"/><Relationship Id="rId72" Type="http://schemas.openxmlformats.org/officeDocument/2006/relationships/hyperlink" Target="consultantplus://offline/ref=06CFA0ABAC1A340F1C452ECC426A01A7D74475798D617B8C68EB532B9C6581C558C632492F579866D53C74X6kFH" TargetMode="External"/><Relationship Id="rId80" Type="http://schemas.openxmlformats.org/officeDocument/2006/relationships/hyperlink" Target="consultantplus://offline/ref=06CFA0ABAC1A340F1C452ECC426A01A7D74475798D68798769EB532B9C6581C558C632492F579866D53C74X6k1H" TargetMode="External"/><Relationship Id="rId85" Type="http://schemas.openxmlformats.org/officeDocument/2006/relationships/hyperlink" Target="consultantplus://offline/ref=06CFA0ABAC1A340F1C452ECC426A01A7D74475798C617B806AEB532B9C6581C558C632492F579866D53C74X6k5H" TargetMode="External"/><Relationship Id="rId93" Type="http://schemas.openxmlformats.org/officeDocument/2006/relationships/hyperlink" Target="consultantplus://offline/ref=06CFA0ABAC1A340F1C452EDA41065EA2D44E2B748F6E77D337B40876CBX6kCH" TargetMode="External"/><Relationship Id="rId98" Type="http://schemas.openxmlformats.org/officeDocument/2006/relationships/hyperlink" Target="consultantplus://offline/ref=06CFA0ABAC1A340F1C452EDA41065EA2D44622718F6D77D337B40876CB6C8B921F896B08X6k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CFA0ABAC1A340F1C452ECC426A01A7D74475798E6F7C866CEB532B9C6581C558C632492F579866D53C75X6k2H" TargetMode="External"/><Relationship Id="rId17" Type="http://schemas.openxmlformats.org/officeDocument/2006/relationships/hyperlink" Target="consultantplus://offline/ref=06CFA0ABAC1A340F1C452ECC426A01A7D74475798D6C7A876AEB532B9C6581C558C632492F579866D53C75X6k2H" TargetMode="External"/><Relationship Id="rId25" Type="http://schemas.openxmlformats.org/officeDocument/2006/relationships/hyperlink" Target="consultantplus://offline/ref=06CFA0ABAC1A340F1C452EDA41065EA2D4482376836977D337B40876CB6C8B921F896B0B6B5A9962XDk3H" TargetMode="External"/><Relationship Id="rId33" Type="http://schemas.openxmlformats.org/officeDocument/2006/relationships/hyperlink" Target="consultantplus://offline/ref=06CFA0ABAC1A340F1C452ECC426A01A7D744757988697C816EEB532B9C6581C5X5k8H" TargetMode="External"/><Relationship Id="rId38" Type="http://schemas.openxmlformats.org/officeDocument/2006/relationships/hyperlink" Target="consultantplus://offline/ref=06CFA0ABAC1A340F1C452ECC426A01A7D74475798D68798769EB532B9C6581C558C632492F579866D53C75X6k1H" TargetMode="External"/><Relationship Id="rId46" Type="http://schemas.openxmlformats.org/officeDocument/2006/relationships/hyperlink" Target="consultantplus://offline/ref=06CFA0ABAC1A340F1C452EDA41065EA2D44622718F6D77D337B40876CBX6kCH" TargetMode="External"/><Relationship Id="rId59" Type="http://schemas.openxmlformats.org/officeDocument/2006/relationships/hyperlink" Target="consultantplus://offline/ref=06CFA0ABAC1A340F1C452EDA41065EA2D54F2F758C6B77D337B40876CB6C8B921F896B0B6C5BX9kAH" TargetMode="External"/><Relationship Id="rId67" Type="http://schemas.openxmlformats.org/officeDocument/2006/relationships/hyperlink" Target="consultantplus://offline/ref=06CFA0ABAC1A340F1C452ECC426A01A7D74475798D68798769EB532B9C6581C558C632492F579866D53C74X6k5H" TargetMode="External"/><Relationship Id="rId103" Type="http://schemas.openxmlformats.org/officeDocument/2006/relationships/hyperlink" Target="consultantplus://offline/ref=06CFA0ABAC1A340F1C452ECC426A01A7D74475798C6B7C876AEB532B9C6581C558C632492F579866D53C74X6kFH" TargetMode="External"/><Relationship Id="rId108" Type="http://schemas.openxmlformats.org/officeDocument/2006/relationships/hyperlink" Target="consultantplus://offline/ref=06CFA0ABAC1A340F1C452ECC426A01A7D74475798E607F8662EB532B9C6581C558C632492F579866D53C75X6k2H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06CFA0ABAC1A340F1C452ECC426A01A7D74475798C6D7A8D63EB532B9C6581C558C632492F579866D53C75X6kFH" TargetMode="External"/><Relationship Id="rId41" Type="http://schemas.openxmlformats.org/officeDocument/2006/relationships/hyperlink" Target="consultantplus://offline/ref=06CFA0ABAC1A340F1C452ECC426A01A7D74475798C6B7C876AEB532B9C6581C558C632492F579866D53C75X6k1H" TargetMode="External"/><Relationship Id="rId54" Type="http://schemas.openxmlformats.org/officeDocument/2006/relationships/hyperlink" Target="consultantplus://offline/ref=06CFA0ABAC1A340F1C452ECC426A01A7D74475798D6C7A876AEB532B9C6581C558C632492F579866D53C75X6k0H" TargetMode="External"/><Relationship Id="rId62" Type="http://schemas.openxmlformats.org/officeDocument/2006/relationships/hyperlink" Target="consultantplus://offline/ref=06CFA0ABAC1A340F1C452ECC426A01A7D74475798D68798769EB532B9C6581C558C632492F579866D53C75X6kEH" TargetMode="External"/><Relationship Id="rId70" Type="http://schemas.openxmlformats.org/officeDocument/2006/relationships/hyperlink" Target="consultantplus://offline/ref=06CFA0ABAC1A340F1C452ECC426A01A7D74475798D617B8C68EB532B9C6581C558C632492F579866D53C74X6k1H" TargetMode="External"/><Relationship Id="rId75" Type="http://schemas.openxmlformats.org/officeDocument/2006/relationships/hyperlink" Target="consultantplus://offline/ref=06CFA0ABAC1A340F1C452ECC426A01A7D74475798C617B846BEB532B9C6581C558C632492F579866D53C75X6k2H" TargetMode="External"/><Relationship Id="rId83" Type="http://schemas.openxmlformats.org/officeDocument/2006/relationships/hyperlink" Target="consultantplus://offline/ref=06CFA0ABAC1A340F1C452ECC426A01A7D74475798D68798769EB532B9C6581C558C632492F579866D53C74X6kEH" TargetMode="External"/><Relationship Id="rId88" Type="http://schemas.openxmlformats.org/officeDocument/2006/relationships/hyperlink" Target="consultantplus://offline/ref=06CFA0ABAC1A340F1C452ECC426A01A7D74475798E6A74876CEB532B9C6581C558C632492F579866D53C75X6kFH" TargetMode="External"/><Relationship Id="rId91" Type="http://schemas.openxmlformats.org/officeDocument/2006/relationships/hyperlink" Target="consultantplus://offline/ref=06CFA0ABAC1A340F1C452ECC426A01A7D74475798E6F7C866CEB532B9C6581C558C632492F579866D53C75X6kFH" TargetMode="External"/><Relationship Id="rId96" Type="http://schemas.openxmlformats.org/officeDocument/2006/relationships/hyperlink" Target="consultantplus://offline/ref=06CFA0ABAC1A340F1C452ECC426A01A7D74475798D6C7A876AEB532B9C6581C558C632492F579866D53C74X6k0H" TargetMode="External"/><Relationship Id="rId111" Type="http://schemas.openxmlformats.org/officeDocument/2006/relationships/hyperlink" Target="consultantplus://offline/ref=06CFA0ABAC1A340F1C452ECC426A01A7D74475798D6B7A826CEB532B9C6581C558C632492F579866D53C75X6k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FA0ABAC1A340F1C452ECC426A01A7D74475798F6C79836FEB532B9C6581C558C632492F579866D53C75X6k2H" TargetMode="External"/><Relationship Id="rId15" Type="http://schemas.openxmlformats.org/officeDocument/2006/relationships/hyperlink" Target="consultantplus://offline/ref=06CFA0ABAC1A340F1C452ECC426A01A7D74475798D6A7D816EEB532B9C6581C558C632492F579866D53C75X6k2H" TargetMode="External"/><Relationship Id="rId23" Type="http://schemas.openxmlformats.org/officeDocument/2006/relationships/hyperlink" Target="consultantplus://offline/ref=06CFA0ABAC1A340F1C452EDA41065EA2D54F2F768B6D77D337B40876CB6C8B921F896B0B6B5A9B66XDk4H" TargetMode="External"/><Relationship Id="rId28" Type="http://schemas.openxmlformats.org/officeDocument/2006/relationships/hyperlink" Target="consultantplus://offline/ref=06CFA0ABAC1A340F1C452ECC426A01A7D74475798D617B8C68EB532B9C6581C558C632492F579866D53C75X6k0H" TargetMode="External"/><Relationship Id="rId36" Type="http://schemas.openxmlformats.org/officeDocument/2006/relationships/hyperlink" Target="consultantplus://offline/ref=06CFA0ABAC1A340F1C452ECC426A01A7D74475798E6A74876CEB532B9C6581C558C632492F579866D53C75X6k1H" TargetMode="External"/><Relationship Id="rId49" Type="http://schemas.openxmlformats.org/officeDocument/2006/relationships/hyperlink" Target="consultantplus://offline/ref=06CFA0ABAC1A340F1C452ECC426A01A7D74475798C6B7C876AEB532B9C6581C558C632492F579866D53C74X6k7H" TargetMode="External"/><Relationship Id="rId57" Type="http://schemas.openxmlformats.org/officeDocument/2006/relationships/hyperlink" Target="consultantplus://offline/ref=06CFA0ABAC1A340F1C452ECC426A01A7D74475798E6F7C866CEB532B9C6581C558C632492F579866D53C75X6k1H" TargetMode="External"/><Relationship Id="rId106" Type="http://schemas.openxmlformats.org/officeDocument/2006/relationships/hyperlink" Target="consultantplus://offline/ref=06CFA0ABAC1A340F1C452ECC426A01A7D74475798E6A74876CEB532B9C6581C558C632492F579866D53C75X6kEH" TargetMode="External"/><Relationship Id="rId114" Type="http://schemas.openxmlformats.org/officeDocument/2006/relationships/hyperlink" Target="consultantplus://offline/ref=06CFA0ABAC1A340F1C452ECC426A01A7D74475798C6D7A8D63EB532B9C6581C558C632492F579866D53C75X6kFH" TargetMode="External"/><Relationship Id="rId10" Type="http://schemas.openxmlformats.org/officeDocument/2006/relationships/hyperlink" Target="consultantplus://offline/ref=06CFA0ABAC1A340F1C452ECC426A01A7D74475798E6A74876CEB532B9C6581C558C632492F579866D53C75X6k2H" TargetMode="External"/><Relationship Id="rId31" Type="http://schemas.openxmlformats.org/officeDocument/2006/relationships/hyperlink" Target="consultantplus://offline/ref=06CFA0ABAC1A340F1C452ECC426A01A7D7447579836D74866CEB532B9C6581C558C632492F579866D53C74X6k1H" TargetMode="External"/><Relationship Id="rId44" Type="http://schemas.openxmlformats.org/officeDocument/2006/relationships/hyperlink" Target="consultantplus://offline/ref=06CFA0ABAC1A340F1C452ECC426A01A7D74475798D617B8C68EB532B9C6581C558C632492F579866D53C74X6k6H" TargetMode="External"/><Relationship Id="rId52" Type="http://schemas.openxmlformats.org/officeDocument/2006/relationships/hyperlink" Target="consultantplus://offline/ref=06CFA0ABAC1A340F1C452ECC426A01A7D74475798E6A74876CEB532B9C6581C558C632492F579866D53C75X6k0H" TargetMode="External"/><Relationship Id="rId60" Type="http://schemas.openxmlformats.org/officeDocument/2006/relationships/hyperlink" Target="consultantplus://offline/ref=06CFA0ABAC1A340F1C452ECC426A01A7D74475798D6C7A876AEB532B9C6581C558C632492F579866D53C75X6kEH" TargetMode="External"/><Relationship Id="rId65" Type="http://schemas.openxmlformats.org/officeDocument/2006/relationships/hyperlink" Target="consultantplus://offline/ref=06CFA0ABAC1A340F1C452ECC426A01A7D74475798D68798769EB532B9C6581C558C632492F579866D53C74X6k6H" TargetMode="External"/><Relationship Id="rId73" Type="http://schemas.openxmlformats.org/officeDocument/2006/relationships/hyperlink" Target="consultantplus://offline/ref=06CFA0ABAC1A340F1C452ECC426A01A7D74475798C6B7C876AEB532B9C6581C558C632492F579866D53C74X6k2H" TargetMode="External"/><Relationship Id="rId78" Type="http://schemas.openxmlformats.org/officeDocument/2006/relationships/hyperlink" Target="consultantplus://offline/ref=06CFA0ABAC1A340F1C452ECC426A01A7D74475798D68798769EB532B9C6581C558C632492F579866D53C74X6k3H" TargetMode="External"/><Relationship Id="rId81" Type="http://schemas.openxmlformats.org/officeDocument/2006/relationships/hyperlink" Target="consultantplus://offline/ref=06CFA0ABAC1A340F1C452ECC426A01A7D74475798D617B8C68EB532B9C6581C558C632492F579866D53C77X6k4H" TargetMode="External"/><Relationship Id="rId86" Type="http://schemas.openxmlformats.org/officeDocument/2006/relationships/hyperlink" Target="consultantplus://offline/ref=06CFA0ABAC1A340F1C452ECC426A01A7D74475798E6A74876CEB532B9C6581C558C632492F579866D53C75X6kFH" TargetMode="External"/><Relationship Id="rId94" Type="http://schemas.openxmlformats.org/officeDocument/2006/relationships/hyperlink" Target="consultantplus://offline/ref=06CFA0ABAC1A340F1C452ECC426A01A7D74475798D6C7A876AEB532B9C6581C558C632492F579866D53C74X6k4H" TargetMode="External"/><Relationship Id="rId99" Type="http://schemas.openxmlformats.org/officeDocument/2006/relationships/hyperlink" Target="consultantplus://offline/ref=06CFA0ABAC1A340F1C452ECC426A01A7D74475798D68798769EB532B9C6581C558C632492F579866D53C77X6k7H" TargetMode="External"/><Relationship Id="rId101" Type="http://schemas.openxmlformats.org/officeDocument/2006/relationships/hyperlink" Target="consultantplus://offline/ref=06CFA0ABAC1A340F1C452ECC426A01A7D74475798D68798769EB532B9C6581C558C632492F579866D53C77X6k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CFA0ABAC1A340F1C452ECC426A01A7D74475798E687A8C6EEB532B9C6581C558C632492F579866D53C75X6k2H" TargetMode="External"/><Relationship Id="rId13" Type="http://schemas.openxmlformats.org/officeDocument/2006/relationships/hyperlink" Target="consultantplus://offline/ref=06CFA0ABAC1A340F1C452ECC426A01A7D74475798E607F8662EB532B9C6581C558C632492F579866D53C75X6k2H" TargetMode="External"/><Relationship Id="rId18" Type="http://schemas.openxmlformats.org/officeDocument/2006/relationships/hyperlink" Target="consultantplus://offline/ref=06CFA0ABAC1A340F1C452ECC426A01A7D74475798D617B8C68EB532B9C6581C558C632492F579866D53C75X6k2H" TargetMode="External"/><Relationship Id="rId39" Type="http://schemas.openxmlformats.org/officeDocument/2006/relationships/hyperlink" Target="consultantplus://offline/ref=06CFA0ABAC1A340F1C452ECC426A01A7D74475798D6C7A876AEB532B9C6581C558C632492F579866D53C75X6k2H" TargetMode="External"/><Relationship Id="rId109" Type="http://schemas.openxmlformats.org/officeDocument/2006/relationships/hyperlink" Target="consultantplus://offline/ref=06CFA0ABAC1A340F1C452ECC426A01A7D74475798D68798769EB532B9C6581C558C632492F579866D53C77X6k1H" TargetMode="External"/><Relationship Id="rId34" Type="http://schemas.openxmlformats.org/officeDocument/2006/relationships/hyperlink" Target="consultantplus://offline/ref=06CFA0ABAC1A340F1C452ECC426A01A7D7447579886E7E8663EB532B9C6581C5X5k8H" TargetMode="External"/><Relationship Id="rId50" Type="http://schemas.openxmlformats.org/officeDocument/2006/relationships/hyperlink" Target="consultantplus://offline/ref=06CFA0ABAC1A340F1C452ECC426A01A7D74475798C617B806AEB532B9C6581C558C632492F579866D53C74X6k5H" TargetMode="External"/><Relationship Id="rId55" Type="http://schemas.openxmlformats.org/officeDocument/2006/relationships/hyperlink" Target="consultantplus://offline/ref=06CFA0ABAC1A340F1C452ECC426A01A7D74475798D617B8C68EB532B9C6581C558C632492F579866D53C74X6k5H" TargetMode="External"/><Relationship Id="rId76" Type="http://schemas.openxmlformats.org/officeDocument/2006/relationships/hyperlink" Target="consultantplus://offline/ref=06CFA0ABAC1A340F1C452ECC426A01A7D74475798D617B8C68EB532B9C6581C558C632492F579866D53C77X6k7H" TargetMode="External"/><Relationship Id="rId97" Type="http://schemas.openxmlformats.org/officeDocument/2006/relationships/hyperlink" Target="consultantplus://offline/ref=06CFA0ABAC1A340F1C452ECC426A01A7D74475798D617B8C68EB532B9C6581C558C632492F579866D53C76X6k3H" TargetMode="External"/><Relationship Id="rId104" Type="http://schemas.openxmlformats.org/officeDocument/2006/relationships/hyperlink" Target="consultantplus://offline/ref=06CFA0ABAC1A340F1C452ECC426A01A7D74475798F61748D6FEB532B9C6581C558C632492F579866D53C74X6k7H" TargetMode="External"/><Relationship Id="rId7" Type="http://schemas.openxmlformats.org/officeDocument/2006/relationships/hyperlink" Target="consultantplus://offline/ref=06CFA0ABAC1A340F1C452ECC426A01A7D74475798F6F758C6AEB532B9C6581C558C632492F579866D53C75X6kFH" TargetMode="External"/><Relationship Id="rId71" Type="http://schemas.openxmlformats.org/officeDocument/2006/relationships/hyperlink" Target="consultantplus://offline/ref=06CFA0ABAC1A340F1C452ECC426A01A7D74475798C6B7C876AEB532B9C6581C558C632492F579866D53C74X6k3H" TargetMode="External"/><Relationship Id="rId92" Type="http://schemas.openxmlformats.org/officeDocument/2006/relationships/hyperlink" Target="consultantplus://offline/ref=06CFA0ABAC1A340F1C452EDA41065EA2D44E2B748F6E77D337B40876CBX6kC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6CFA0ABAC1A340F1C452ECC426A01A7D7447579886E7F856BEB532B9C6581C5X5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8788</Words>
  <Characters>50098</Characters>
  <Application>Microsoft Office Word</Application>
  <DocSecurity>0</DocSecurity>
  <Lines>417</Lines>
  <Paragraphs>117</Paragraphs>
  <ScaleCrop>false</ScaleCrop>
  <Company/>
  <LinksUpToDate>false</LinksUpToDate>
  <CharactersWithSpaces>58769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2018-10-09T07:36:00Z</dcterms:created>
  <dcterms:modified xsi:type="dcterms:W3CDTF">2018-10-09T07:36:00Z</dcterms:modified>
</cp:coreProperties>
</file>