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3E2" w:rsidRPr="00296042" w:rsidRDefault="004D77E7" w:rsidP="004D77E7">
      <w:pPr>
        <w:pStyle w:val="a4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296042">
        <w:rPr>
          <w:rFonts w:ascii="Times New Roman" w:hAnsi="Times New Roman"/>
          <w:b/>
          <w:sz w:val="28"/>
          <w:szCs w:val="28"/>
          <w:u w:val="single"/>
        </w:rPr>
        <w:t>ПРОЕКТ</w:t>
      </w:r>
    </w:p>
    <w:p w:rsidR="00296042" w:rsidRPr="00447C13" w:rsidRDefault="00296042" w:rsidP="00296042">
      <w:pPr>
        <w:jc w:val="center"/>
        <w:rPr>
          <w:rFonts w:ascii="Times New Roman" w:hAnsi="Times New Roman"/>
          <w:b/>
          <w:szCs w:val="26"/>
        </w:rPr>
      </w:pPr>
      <w:r w:rsidRPr="00447C13">
        <w:rPr>
          <w:rFonts w:ascii="Times New Roman" w:hAnsi="Times New Roman"/>
          <w:b/>
          <w:szCs w:val="26"/>
        </w:rPr>
        <w:t>АДМИНИСТРАЦИЯ  ЛИВЕНСКОГО  СЕЛЬСКОГО  ПОСЕЛЕНИЯ</w:t>
      </w:r>
    </w:p>
    <w:p w:rsidR="00296042" w:rsidRPr="00447C13" w:rsidRDefault="00296042" w:rsidP="00296042">
      <w:pPr>
        <w:jc w:val="center"/>
        <w:rPr>
          <w:rFonts w:ascii="Times New Roman" w:hAnsi="Times New Roman"/>
          <w:b/>
          <w:szCs w:val="26"/>
        </w:rPr>
      </w:pPr>
      <w:r w:rsidRPr="00447C13">
        <w:rPr>
          <w:rFonts w:ascii="Times New Roman" w:hAnsi="Times New Roman"/>
          <w:b/>
          <w:szCs w:val="26"/>
        </w:rPr>
        <w:t>ПАВЛОВСКОГО  МУНИЦИПАЛЬНОГО  РАЙОНА</w:t>
      </w:r>
    </w:p>
    <w:p w:rsidR="00296042" w:rsidRPr="00447C13" w:rsidRDefault="00296042" w:rsidP="00296042">
      <w:pPr>
        <w:jc w:val="center"/>
        <w:rPr>
          <w:rFonts w:ascii="Times New Roman" w:hAnsi="Times New Roman"/>
          <w:b/>
          <w:szCs w:val="26"/>
        </w:rPr>
      </w:pPr>
      <w:r w:rsidRPr="00447C13">
        <w:rPr>
          <w:rFonts w:ascii="Times New Roman" w:hAnsi="Times New Roman"/>
          <w:b/>
          <w:szCs w:val="26"/>
        </w:rPr>
        <w:t>ВОРОНЕЖСКОЙ  ОБЛАСТИ</w:t>
      </w:r>
    </w:p>
    <w:p w:rsidR="00296042" w:rsidRPr="00447C13" w:rsidRDefault="00296042" w:rsidP="00296042">
      <w:pPr>
        <w:spacing w:after="120"/>
        <w:rPr>
          <w:rFonts w:ascii="Times New Roman" w:hAnsi="Times New Roman"/>
          <w:szCs w:val="26"/>
        </w:rPr>
      </w:pPr>
    </w:p>
    <w:p w:rsidR="00296042" w:rsidRPr="00447C13" w:rsidRDefault="00296042" w:rsidP="00296042">
      <w:pPr>
        <w:spacing w:after="120"/>
        <w:jc w:val="center"/>
        <w:rPr>
          <w:rFonts w:ascii="Times New Roman" w:hAnsi="Times New Roman"/>
          <w:b/>
          <w:szCs w:val="26"/>
        </w:rPr>
      </w:pPr>
      <w:r w:rsidRPr="00447C13">
        <w:rPr>
          <w:rFonts w:ascii="Times New Roman" w:hAnsi="Times New Roman"/>
          <w:b/>
          <w:szCs w:val="26"/>
        </w:rPr>
        <w:t>ПОСТАНОВЛЕНИЕ</w:t>
      </w:r>
    </w:p>
    <w:p w:rsidR="00296042" w:rsidRPr="00C82225" w:rsidRDefault="00296042" w:rsidP="00296042">
      <w:pPr>
        <w:pStyle w:val="a4"/>
        <w:jc w:val="center"/>
        <w:rPr>
          <w:b/>
          <w:sz w:val="32"/>
          <w:szCs w:val="32"/>
        </w:rPr>
      </w:pPr>
    </w:p>
    <w:p w:rsidR="00296042" w:rsidRPr="00296042" w:rsidRDefault="00296042" w:rsidP="00296042">
      <w:pPr>
        <w:pStyle w:val="a4"/>
        <w:rPr>
          <w:rFonts w:ascii="Times New Roman" w:hAnsi="Times New Roman"/>
          <w:sz w:val="26"/>
          <w:szCs w:val="26"/>
          <w:u w:val="single"/>
        </w:rPr>
      </w:pPr>
      <w:r w:rsidRPr="00296042">
        <w:rPr>
          <w:rFonts w:ascii="Times New Roman" w:hAnsi="Times New Roman"/>
          <w:sz w:val="26"/>
          <w:szCs w:val="26"/>
          <w:u w:val="single"/>
        </w:rPr>
        <w:t>о</w:t>
      </w:r>
      <w:r w:rsidRPr="00296042">
        <w:rPr>
          <w:rFonts w:ascii="Times New Roman" w:hAnsi="Times New Roman"/>
          <w:sz w:val="26"/>
          <w:szCs w:val="26"/>
          <w:u w:val="single"/>
        </w:rPr>
        <w:t>т 00.00</w:t>
      </w:r>
      <w:r w:rsidRPr="00296042">
        <w:rPr>
          <w:rFonts w:ascii="Times New Roman" w:hAnsi="Times New Roman"/>
          <w:sz w:val="26"/>
          <w:szCs w:val="26"/>
          <w:u w:val="single"/>
        </w:rPr>
        <w:t>.2024 г.   №</w:t>
      </w:r>
      <w:r w:rsidRPr="00296042">
        <w:rPr>
          <w:rFonts w:ascii="Times New Roman" w:hAnsi="Times New Roman"/>
          <w:sz w:val="26"/>
          <w:szCs w:val="26"/>
          <w:u w:val="single"/>
        </w:rPr>
        <w:t xml:space="preserve"> </w:t>
      </w:r>
      <w:r w:rsidRPr="0029604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296042" w:rsidRPr="00296042" w:rsidRDefault="00296042" w:rsidP="00296042">
      <w:pPr>
        <w:pStyle w:val="a4"/>
        <w:rPr>
          <w:rFonts w:ascii="Times New Roman" w:hAnsi="Times New Roman"/>
          <w:szCs w:val="22"/>
        </w:rPr>
      </w:pPr>
      <w:r w:rsidRPr="00296042">
        <w:rPr>
          <w:rFonts w:ascii="Times New Roman" w:hAnsi="Times New Roman"/>
          <w:sz w:val="26"/>
          <w:szCs w:val="26"/>
        </w:rPr>
        <w:t xml:space="preserve">       </w:t>
      </w:r>
      <w:proofErr w:type="gramStart"/>
      <w:r w:rsidRPr="00296042">
        <w:rPr>
          <w:rFonts w:ascii="Times New Roman" w:hAnsi="Times New Roman"/>
          <w:szCs w:val="22"/>
        </w:rPr>
        <w:t>с</w:t>
      </w:r>
      <w:proofErr w:type="gramEnd"/>
      <w:r w:rsidRPr="00296042">
        <w:rPr>
          <w:rFonts w:ascii="Times New Roman" w:hAnsi="Times New Roman"/>
          <w:szCs w:val="22"/>
        </w:rPr>
        <w:t>. Ливенка</w:t>
      </w:r>
    </w:p>
    <w:p w:rsidR="006843E2" w:rsidRDefault="006843E2"/>
    <w:p w:rsidR="006843E2" w:rsidRPr="00296042" w:rsidRDefault="004D77E7">
      <w:pPr>
        <w:ind w:right="5103" w:firstLine="0"/>
        <w:rPr>
          <w:rFonts w:ascii="Times New Roman" w:hAnsi="Times New Roman"/>
          <w:szCs w:val="26"/>
        </w:rPr>
      </w:pPr>
      <w:r w:rsidRPr="00296042">
        <w:rPr>
          <w:rFonts w:ascii="Times New Roman" w:hAnsi="Times New Roman"/>
          <w:szCs w:val="26"/>
        </w:rPr>
        <w:t xml:space="preserve">О внесении изменений в постановление администрации </w:t>
      </w:r>
      <w:proofErr w:type="spellStart"/>
      <w:r w:rsidR="008829BF">
        <w:rPr>
          <w:rFonts w:ascii="Times New Roman" w:hAnsi="Times New Roman"/>
          <w:szCs w:val="26"/>
        </w:rPr>
        <w:t>Ливенского</w:t>
      </w:r>
      <w:proofErr w:type="spellEnd"/>
      <w:r w:rsidR="00BD1FC5">
        <w:rPr>
          <w:rFonts w:ascii="Times New Roman" w:hAnsi="Times New Roman"/>
          <w:szCs w:val="26"/>
        </w:rPr>
        <w:t xml:space="preserve"> сельского поселения от 06.12.2023 №</w:t>
      </w:r>
      <w:r w:rsidR="00A65314">
        <w:rPr>
          <w:rFonts w:ascii="Times New Roman" w:hAnsi="Times New Roman"/>
          <w:szCs w:val="26"/>
        </w:rPr>
        <w:t xml:space="preserve"> </w:t>
      </w:r>
      <w:r w:rsidR="00BD1FC5">
        <w:rPr>
          <w:rFonts w:ascii="Times New Roman" w:hAnsi="Times New Roman"/>
          <w:szCs w:val="26"/>
        </w:rPr>
        <w:t>49</w:t>
      </w:r>
      <w:r w:rsidRPr="00296042">
        <w:rPr>
          <w:rFonts w:ascii="Times New Roman" w:hAnsi="Times New Roman"/>
          <w:szCs w:val="26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8829BF">
        <w:rPr>
          <w:rFonts w:ascii="Times New Roman" w:hAnsi="Times New Roman"/>
          <w:szCs w:val="26"/>
        </w:rPr>
        <w:t>Ливенского</w:t>
      </w:r>
      <w:proofErr w:type="spellEnd"/>
      <w:r w:rsidRPr="00296042">
        <w:rPr>
          <w:rFonts w:ascii="Times New Roman" w:hAnsi="Times New Roman"/>
          <w:szCs w:val="26"/>
        </w:rPr>
        <w:t xml:space="preserve"> сельского поселения Павловского муниципального района Воронежской области </w:t>
      </w:r>
    </w:p>
    <w:p w:rsidR="006843E2" w:rsidRDefault="006843E2">
      <w:pPr>
        <w:ind w:firstLine="709"/>
        <w:rPr>
          <w:rFonts w:ascii="Times New Roman" w:hAnsi="Times New Roman"/>
          <w:sz w:val="28"/>
        </w:rPr>
      </w:pPr>
    </w:p>
    <w:p w:rsidR="006843E2" w:rsidRDefault="004D77E7">
      <w:pPr>
        <w:tabs>
          <w:tab w:val="right" w:pos="9900"/>
        </w:tabs>
        <w:ind w:firstLine="709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</w:rPr>
        <w:t xml:space="preserve"> статьей 11</w:t>
      </w:r>
      <w:r>
        <w:rPr>
          <w:rFonts w:ascii="Times New Roman" w:hAnsi="Times New Roman"/>
          <w:color w:val="000000"/>
        </w:rPr>
        <w:t xml:space="preserve"> Федерального закона от 27.07.2010 №210-ФЗ «Об организации предоставления государственных и муниципальных услуг»</w:t>
      </w:r>
      <w:r>
        <w:rPr>
          <w:rFonts w:ascii="Times New Roman" w:hAnsi="Times New Roman"/>
        </w:rPr>
        <w:t xml:space="preserve"> администрация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сельского поселения</w:t>
      </w:r>
    </w:p>
    <w:p w:rsidR="00296042" w:rsidRPr="00296042" w:rsidRDefault="00296042" w:rsidP="002960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296042">
        <w:rPr>
          <w:rFonts w:ascii="Times New Roman" w:hAnsi="Times New Roman"/>
          <w:b/>
          <w:sz w:val="26"/>
          <w:szCs w:val="26"/>
        </w:rPr>
        <w:t>ПОСТАНОВЛЯЕТ:</w:t>
      </w:r>
    </w:p>
    <w:p w:rsidR="00296042" w:rsidRPr="00296042" w:rsidRDefault="00296042" w:rsidP="00296042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kern w:val="36"/>
        </w:rPr>
      </w:pPr>
    </w:p>
    <w:p w:rsidR="006843E2" w:rsidRDefault="006843E2">
      <w:pPr>
        <w:tabs>
          <w:tab w:val="left" w:pos="3600"/>
          <w:tab w:val="left" w:pos="9355"/>
        </w:tabs>
        <w:ind w:firstLine="709"/>
        <w:jc w:val="center"/>
        <w:rPr>
          <w:rFonts w:ascii="Times New Roman" w:hAnsi="Times New Roman"/>
        </w:rPr>
      </w:pPr>
    </w:p>
    <w:p w:rsidR="006843E2" w:rsidRDefault="004D77E7"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Внести в приложение к постановлению администрации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 w:rsidR="00A65314">
        <w:rPr>
          <w:rFonts w:ascii="Times New Roman" w:hAnsi="Times New Roman"/>
        </w:rPr>
        <w:t xml:space="preserve"> сельского поселения от 06.12.2023г. №49</w:t>
      </w:r>
      <w:r>
        <w:rPr>
          <w:rFonts w:ascii="Times New Roman" w:hAnsi="Times New Roman"/>
        </w:rPr>
        <w:t xml:space="preserve"> «Об утверждении Перечня муниципальных услуг, предоставляемых администрацией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сельского поселения Павловского муниципального района Воронежской области» следующие изменения: </w:t>
      </w:r>
    </w:p>
    <w:p w:rsidR="006843E2" w:rsidRDefault="004D77E7">
      <w:pPr>
        <w:ind w:right="-2" w:firstLine="708"/>
        <w:rPr>
          <w:rFonts w:ascii="Times New Roman" w:hAnsi="Times New Roman"/>
        </w:rPr>
      </w:pPr>
      <w:r>
        <w:rPr>
          <w:rFonts w:ascii="Times New Roman" w:hAnsi="Times New Roman"/>
        </w:rPr>
        <w:t>1.1. услугу «25.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капитала»  изложить в новой редакции «25. Выдача акта освидетельствования проведения основных работ по строительству (реконструкции) объекта индивидуального жилищного строительства, по реконструкции дома блокированной застройки, осуществляемых с привлечением средств материнского (семейного) капитала».</w:t>
      </w:r>
    </w:p>
    <w:p w:rsidR="006843E2" w:rsidRDefault="004D77E7">
      <w:pPr>
        <w:ind w:firstLine="709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829B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.Обнародовать настоящее постановление в соответствии с Положением о порядке обнародования муниципальных правовых актов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 сельского поселения и разместить на официальном сайте администрации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сельского поселения.</w:t>
      </w:r>
    </w:p>
    <w:p w:rsidR="006843E2" w:rsidRDefault="006843E2">
      <w:pPr>
        <w:ind w:firstLine="709"/>
        <w:rPr>
          <w:rFonts w:ascii="Times New Roman" w:hAnsi="Times New Roman"/>
        </w:rPr>
      </w:pPr>
    </w:p>
    <w:p w:rsidR="006843E2" w:rsidRDefault="006843E2">
      <w:pPr>
        <w:ind w:firstLine="0"/>
        <w:rPr>
          <w:rFonts w:ascii="Times New Roman" w:hAnsi="Times New Roman"/>
        </w:rPr>
      </w:pPr>
    </w:p>
    <w:p w:rsidR="00296042" w:rsidRDefault="00296042">
      <w:pPr>
        <w:ind w:firstLine="0"/>
        <w:rPr>
          <w:rFonts w:ascii="Times New Roman" w:hAnsi="Times New Roman"/>
        </w:rPr>
      </w:pPr>
    </w:p>
    <w:tbl>
      <w:tblPr>
        <w:tblStyle w:val="a9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296042" w:rsidRPr="00947540" w:rsidTr="00C44E6C">
        <w:tc>
          <w:tcPr>
            <w:tcW w:w="6380" w:type="dxa"/>
            <w:hideMark/>
          </w:tcPr>
          <w:p w:rsidR="00296042" w:rsidRPr="00947540" w:rsidRDefault="00296042" w:rsidP="00C44E6C">
            <w:pPr>
              <w:suppressAutoHyphens/>
              <w:rPr>
                <w:rFonts w:ascii="Times New Roman" w:hAnsi="Times New Roman"/>
                <w:szCs w:val="26"/>
              </w:rPr>
            </w:pPr>
            <w:r w:rsidRPr="00947540">
              <w:rPr>
                <w:rFonts w:ascii="Times New Roman" w:hAnsi="Times New Roman"/>
                <w:szCs w:val="26"/>
              </w:rPr>
              <w:t xml:space="preserve">Глава </w:t>
            </w:r>
            <w:proofErr w:type="spellStart"/>
            <w:r w:rsidRPr="00947540">
              <w:rPr>
                <w:rFonts w:ascii="Times New Roman" w:hAnsi="Times New Roman"/>
                <w:szCs w:val="26"/>
              </w:rPr>
              <w:t>Ливенского</w:t>
            </w:r>
            <w:proofErr w:type="spellEnd"/>
            <w:r w:rsidRPr="00947540">
              <w:rPr>
                <w:rFonts w:ascii="Times New Roman" w:hAnsi="Times New Roman"/>
                <w:szCs w:val="26"/>
              </w:rPr>
              <w:t xml:space="preserve"> сельского поселения</w:t>
            </w:r>
          </w:p>
          <w:p w:rsidR="00296042" w:rsidRPr="00947540" w:rsidRDefault="00296042" w:rsidP="00C44E6C">
            <w:pPr>
              <w:suppressAutoHyphens/>
              <w:rPr>
                <w:rFonts w:ascii="Times New Roman" w:hAnsi="Times New Roman"/>
                <w:szCs w:val="26"/>
              </w:rPr>
            </w:pPr>
            <w:r w:rsidRPr="00947540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Воронежской области   </w:t>
            </w:r>
          </w:p>
        </w:tc>
        <w:tc>
          <w:tcPr>
            <w:tcW w:w="3191" w:type="dxa"/>
          </w:tcPr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</w:t>
            </w:r>
            <w:r w:rsidRPr="00947540">
              <w:rPr>
                <w:rFonts w:ascii="Times New Roman" w:hAnsi="Times New Roman"/>
                <w:szCs w:val="26"/>
              </w:rPr>
              <w:t>Л.А. Поваляева</w:t>
            </w:r>
          </w:p>
        </w:tc>
      </w:tr>
    </w:tbl>
    <w:p w:rsidR="00296042" w:rsidRDefault="00296042" w:rsidP="00296042">
      <w:pPr>
        <w:pStyle w:val="a4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296042" w:rsidRDefault="00296042">
      <w:pPr>
        <w:ind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6843E2">
      <w:pPr>
        <w:ind w:left="5954" w:firstLine="0"/>
        <w:rPr>
          <w:rFonts w:ascii="Times New Roman" w:hAnsi="Times New Roman"/>
        </w:rPr>
      </w:pPr>
    </w:p>
    <w:p w:rsidR="006843E2" w:rsidRDefault="004D77E7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к постановлению администрации </w:t>
      </w:r>
      <w:proofErr w:type="spellStart"/>
      <w:r w:rsidR="008829BF">
        <w:rPr>
          <w:rFonts w:ascii="Times New Roman" w:hAnsi="Times New Roman"/>
        </w:rPr>
        <w:t>Ливенского</w:t>
      </w:r>
      <w:proofErr w:type="spellEnd"/>
      <w:r>
        <w:rPr>
          <w:rFonts w:ascii="Times New Roman" w:hAnsi="Times New Roman"/>
        </w:rPr>
        <w:t xml:space="preserve"> сельского поселения </w:t>
      </w:r>
    </w:p>
    <w:p w:rsidR="006843E2" w:rsidRDefault="006E085E">
      <w:pPr>
        <w:ind w:left="5954" w:firstLine="0"/>
        <w:rPr>
          <w:rFonts w:ascii="Times New Roman" w:hAnsi="Times New Roman"/>
        </w:rPr>
      </w:pPr>
      <w:r>
        <w:rPr>
          <w:rFonts w:ascii="Times New Roman" w:hAnsi="Times New Roman"/>
        </w:rPr>
        <w:t>от 06.12.2023г. №49</w:t>
      </w:r>
      <w:bookmarkStart w:id="0" w:name="_GoBack"/>
      <w:bookmarkEnd w:id="0"/>
    </w:p>
    <w:p w:rsidR="006843E2" w:rsidRDefault="006843E2">
      <w:pPr>
        <w:ind w:firstLine="0"/>
        <w:jc w:val="left"/>
        <w:rPr>
          <w:rFonts w:ascii="Times New Roman" w:hAnsi="Times New Roman"/>
        </w:rPr>
      </w:pPr>
    </w:p>
    <w:p w:rsidR="006843E2" w:rsidRDefault="006843E2">
      <w:pPr>
        <w:ind w:firstLine="0"/>
        <w:jc w:val="center"/>
        <w:rPr>
          <w:rFonts w:ascii="Times New Roman" w:hAnsi="Times New Roman"/>
          <w:b/>
        </w:rPr>
      </w:pP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ПЕРЕЧЕНЬ </w:t>
      </w: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муниципальных услуг, предоставляемых администрацией </w:t>
      </w:r>
    </w:p>
    <w:p w:rsidR="006843E2" w:rsidRDefault="008829BF">
      <w:pPr>
        <w:ind w:firstLine="0"/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Ливенского</w:t>
      </w:r>
      <w:proofErr w:type="spellEnd"/>
      <w:r>
        <w:rPr>
          <w:rFonts w:ascii="Times New Roman" w:hAnsi="Times New Roman"/>
          <w:b/>
        </w:rPr>
        <w:t xml:space="preserve"> </w:t>
      </w:r>
      <w:r w:rsidR="004D77E7">
        <w:rPr>
          <w:rFonts w:ascii="Times New Roman" w:hAnsi="Times New Roman"/>
          <w:b/>
        </w:rPr>
        <w:t xml:space="preserve">сельского поселения </w:t>
      </w:r>
    </w:p>
    <w:p w:rsidR="006843E2" w:rsidRDefault="004D77E7">
      <w:pPr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Павловского муниципального района Воронежской области</w:t>
      </w:r>
    </w:p>
    <w:p w:rsidR="006843E2" w:rsidRDefault="006843E2">
      <w:pPr>
        <w:ind w:firstLine="0"/>
        <w:jc w:val="left"/>
        <w:rPr>
          <w:rFonts w:ascii="Times New Roman" w:hAnsi="Times New Roman"/>
        </w:rPr>
      </w:pPr>
    </w:p>
    <w:p w:rsidR="006843E2" w:rsidRDefault="006843E2">
      <w:pPr>
        <w:rPr>
          <w:rFonts w:ascii="Times New Roman" w:hAnsi="Times New Roman"/>
        </w:rPr>
      </w:pPr>
    </w:p>
    <w:p w:rsidR="006843E2" w:rsidRDefault="004D77E7">
      <w:pPr>
        <w:ind w:firstLine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1.  Предварительное согласование предоставления земельного участка.*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 Утверждение  схемы расположения земельного участка или земельных участков на кадастровом плане территории.* 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торгов.* </w:t>
      </w:r>
    </w:p>
    <w:p w:rsidR="006843E2" w:rsidRDefault="004D77E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4. Предоставление земельного участка, находящегося в муниципальной собственности, на торгах.*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5. Установление сервитута в отношении земельного участка, находящегося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>
        <w:rPr>
          <w:rFonts w:ascii="Times New Roman" w:hAnsi="Times New Roman"/>
          <w:color w:val="000000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rPr>
          <w:rFonts w:ascii="Times New Roman" w:hAnsi="Times New Roman"/>
        </w:rPr>
        <w:t>». 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7.  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8. 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9. Прекращение права постоянного (бессрочного) пользования земельными </w:t>
      </w:r>
      <w:proofErr w:type="gramStart"/>
      <w:r>
        <w:rPr>
          <w:rFonts w:ascii="Times New Roman" w:hAnsi="Times New Roman"/>
        </w:rPr>
        <w:t>участками</w:t>
      </w:r>
      <w:proofErr w:type="gramEnd"/>
      <w:r>
        <w:rPr>
          <w:rFonts w:ascii="Times New Roman" w:hAnsi="Times New Roman"/>
        </w:rPr>
        <w:t xml:space="preserve"> находящимися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10. Прекращение права пожизненного наследуемого владения земельными участками,  находящимися в муниципальной собственности.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11. Предоставление информации об объектах учета из реестра муниципального имущества.*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12.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13. Выдача разрешений  на право вырубки зеленых насаждений.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14. Присвоение адреса объекту адресации, изменение и аннулирование такого адреса.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15.Установка информационной вывески, согласование </w:t>
      </w:r>
      <w:proofErr w:type="gramStart"/>
      <w:r>
        <w:rPr>
          <w:rFonts w:ascii="Times New Roman" w:hAnsi="Times New Roman"/>
        </w:rPr>
        <w:t>дизайн-проекта</w:t>
      </w:r>
      <w:proofErr w:type="gramEnd"/>
      <w:r>
        <w:rPr>
          <w:rFonts w:ascii="Times New Roman" w:hAnsi="Times New Roman"/>
        </w:rPr>
        <w:t xml:space="preserve"> размещения вывески.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16. Предоставление жилого помещения   по договору социального найма 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17. Принятие  на учёт граждан в качестве нуждающихся в жилых помещениях.*</w:t>
      </w:r>
    </w:p>
    <w:p w:rsidR="006843E2" w:rsidRDefault="004D77E7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18. Передача в собственность граждан занимаемых ими жилых помещений жилищного фонда (приватизация жилищного фонда).</w:t>
      </w:r>
    </w:p>
    <w:p w:rsidR="006843E2" w:rsidRDefault="006843E2">
      <w:pPr>
        <w:ind w:firstLine="0"/>
        <w:rPr>
          <w:rFonts w:ascii="Times New Roman" w:hAnsi="Times New Roman"/>
        </w:rPr>
      </w:pP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19. Перевод  жилого помещения в нежилое помещение и нежилого помещения в жилое помещение.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20. Согласование проведения переустройства и (или) перепланировки помещения в многоквартирном доме. 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22. Признание садового дома жилым домом и жилого дома садовым домом.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23. Выдача согласия на обмен жилыми помещениями, предоставленными по договорам социального найма.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24. Предоставление участка земли для  создания семейных (родовых) захоронений.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25. Выдача акта освидетельствования проведения основных работ 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26. Предоставление разрешения на осуществление земляных работ.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27. Дача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28. Включение в реестр мест (площадок) накопления твердых коммунальных отходов.</w:t>
      </w: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>29.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 w:rsidR="006843E2" w:rsidRDefault="006843E2">
      <w:pPr>
        <w:rPr>
          <w:rFonts w:ascii="Times New Roman" w:hAnsi="Times New Roman"/>
        </w:rPr>
      </w:pPr>
    </w:p>
    <w:p w:rsidR="006843E2" w:rsidRDefault="004D77E7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*Услуга относится к категории массовых социально значимых муниципальных услуг, подлежащих переводу в электронный формат. </w:t>
      </w:r>
    </w:p>
    <w:p w:rsidR="006843E2" w:rsidRDefault="006843E2">
      <w:pPr>
        <w:rPr>
          <w:rFonts w:ascii="Times New Roman" w:hAnsi="Times New Roman"/>
        </w:rPr>
      </w:pPr>
    </w:p>
    <w:tbl>
      <w:tblPr>
        <w:tblStyle w:val="a9"/>
        <w:tblW w:w="9571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1"/>
      </w:tblGrid>
      <w:tr w:rsidR="00296042" w:rsidRPr="00947540" w:rsidTr="00C44E6C">
        <w:tc>
          <w:tcPr>
            <w:tcW w:w="6380" w:type="dxa"/>
            <w:hideMark/>
          </w:tcPr>
          <w:p w:rsidR="00296042" w:rsidRPr="00947540" w:rsidRDefault="00296042" w:rsidP="00C44E6C">
            <w:pPr>
              <w:suppressAutoHyphens/>
              <w:rPr>
                <w:rFonts w:ascii="Times New Roman" w:hAnsi="Times New Roman"/>
                <w:szCs w:val="26"/>
              </w:rPr>
            </w:pPr>
            <w:r w:rsidRPr="00947540">
              <w:rPr>
                <w:rFonts w:ascii="Times New Roman" w:hAnsi="Times New Roman"/>
                <w:szCs w:val="26"/>
              </w:rPr>
              <w:t xml:space="preserve">Глава </w:t>
            </w:r>
            <w:proofErr w:type="spellStart"/>
            <w:r w:rsidRPr="00947540">
              <w:rPr>
                <w:rFonts w:ascii="Times New Roman" w:hAnsi="Times New Roman"/>
                <w:szCs w:val="26"/>
              </w:rPr>
              <w:t>Ливенского</w:t>
            </w:r>
            <w:proofErr w:type="spellEnd"/>
            <w:r w:rsidRPr="00947540">
              <w:rPr>
                <w:rFonts w:ascii="Times New Roman" w:hAnsi="Times New Roman"/>
                <w:szCs w:val="26"/>
              </w:rPr>
              <w:t xml:space="preserve"> сельского поселения</w:t>
            </w:r>
          </w:p>
          <w:p w:rsidR="00296042" w:rsidRPr="00947540" w:rsidRDefault="00296042" w:rsidP="00C44E6C">
            <w:pPr>
              <w:suppressAutoHyphens/>
              <w:rPr>
                <w:rFonts w:ascii="Times New Roman" w:hAnsi="Times New Roman"/>
                <w:szCs w:val="26"/>
              </w:rPr>
            </w:pPr>
            <w:r w:rsidRPr="00947540">
              <w:rPr>
                <w:rFonts w:ascii="Times New Roman" w:hAnsi="Times New Roman"/>
                <w:szCs w:val="26"/>
              </w:rPr>
              <w:t>Павловского муниципального района</w:t>
            </w: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Воронежской области   </w:t>
            </w:r>
          </w:p>
        </w:tc>
        <w:tc>
          <w:tcPr>
            <w:tcW w:w="3191" w:type="dxa"/>
          </w:tcPr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</w:p>
          <w:p w:rsidR="00296042" w:rsidRPr="00947540" w:rsidRDefault="00296042" w:rsidP="00C44E6C">
            <w:pPr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 xml:space="preserve">     </w:t>
            </w:r>
            <w:r>
              <w:rPr>
                <w:rFonts w:ascii="Times New Roman" w:hAnsi="Times New Roman"/>
                <w:szCs w:val="26"/>
              </w:rPr>
              <w:t xml:space="preserve">    </w:t>
            </w:r>
            <w:r w:rsidRPr="00947540">
              <w:rPr>
                <w:rFonts w:ascii="Times New Roman" w:hAnsi="Times New Roman"/>
                <w:szCs w:val="26"/>
              </w:rPr>
              <w:t>Л.А. Поваляева</w:t>
            </w:r>
          </w:p>
        </w:tc>
      </w:tr>
    </w:tbl>
    <w:p w:rsidR="00296042" w:rsidRDefault="00296042" w:rsidP="00296042">
      <w:pPr>
        <w:pStyle w:val="a4"/>
        <w:tabs>
          <w:tab w:val="left" w:pos="5812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</w:t>
      </w:r>
    </w:p>
    <w:p w:rsidR="006843E2" w:rsidRDefault="006843E2">
      <w:pPr>
        <w:ind w:left="1287" w:firstLine="0"/>
        <w:rPr>
          <w:rFonts w:ascii="Times New Roman" w:hAnsi="Times New Roman"/>
        </w:rPr>
      </w:pPr>
    </w:p>
    <w:p w:rsidR="006843E2" w:rsidRDefault="006843E2">
      <w:pPr>
        <w:ind w:firstLine="0"/>
        <w:rPr>
          <w:rFonts w:ascii="Times New Roman" w:hAnsi="Times New Roman"/>
        </w:rPr>
      </w:pPr>
    </w:p>
    <w:p w:rsidR="006843E2" w:rsidRDefault="006843E2">
      <w:pPr>
        <w:rPr>
          <w:rFonts w:ascii="Times New Roman" w:hAnsi="Times New Roman"/>
        </w:rPr>
      </w:pPr>
    </w:p>
    <w:p w:rsidR="006843E2" w:rsidRDefault="006843E2">
      <w:pPr>
        <w:rPr>
          <w:rFonts w:ascii="Times New Roman" w:hAnsi="Times New Roman"/>
        </w:rPr>
      </w:pPr>
    </w:p>
    <w:sectPr w:rsidR="006843E2" w:rsidSect="006843E2">
      <w:pgSz w:w="11906" w:h="16838" w:code="9"/>
      <w:pgMar w:top="567" w:right="567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A6E00"/>
    <w:multiLevelType w:val="multilevel"/>
    <w:tmpl w:val="BEF41990"/>
    <w:lvl w:ilvl="0">
      <w:start w:val="1"/>
      <w:numFmt w:val="decimal"/>
      <w:lvlText w:val="%1."/>
      <w:lvlJc w:val="left"/>
      <w:pPr>
        <w:ind w:left="1353" w:hanging="360"/>
      </w:pPr>
      <w:rPr>
        <w:rFonts w:ascii="Arial" w:hAnsi="Arial"/>
        <w:color w:val="auto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58697260"/>
    <w:multiLevelType w:val="hybridMultilevel"/>
    <w:tmpl w:val="27BA98D4"/>
    <w:lvl w:ilvl="0" w:tplc="0120A69A">
      <w:start w:val="2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 w:tplc="6FF03030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1505F72D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6EE32FD9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10CF1179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75733F1B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6BFC194D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1214169A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578EA709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843E2"/>
    <w:rsid w:val="00296042"/>
    <w:rsid w:val="004D77E7"/>
    <w:rsid w:val="006843E2"/>
    <w:rsid w:val="006E085E"/>
    <w:rsid w:val="008829BF"/>
    <w:rsid w:val="00A65314"/>
    <w:rsid w:val="00BD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843E2"/>
    <w:pPr>
      <w:ind w:firstLine="567"/>
      <w:jc w:val="both"/>
    </w:pPr>
    <w:rPr>
      <w:rFonts w:ascii="Arial" w:hAnsi="Arial"/>
      <w:sz w:val="26"/>
    </w:rPr>
  </w:style>
  <w:style w:type="paragraph" w:styleId="2">
    <w:name w:val="heading 2"/>
    <w:basedOn w:val="a"/>
    <w:next w:val="a"/>
    <w:link w:val="20"/>
    <w:qFormat/>
    <w:rsid w:val="006843E2"/>
    <w:pPr>
      <w:keepNext/>
      <w:ind w:firstLine="0"/>
      <w:jc w:val="left"/>
      <w:outlineLvl w:val="1"/>
    </w:pPr>
    <w:rPr>
      <w:rFonts w:ascii="Times New Roman" w:hAnsi="Times New Roman"/>
      <w:b/>
      <w:sz w:val="22"/>
    </w:rPr>
  </w:style>
  <w:style w:type="paragraph" w:styleId="6">
    <w:name w:val="heading 6"/>
    <w:basedOn w:val="a"/>
    <w:next w:val="a"/>
    <w:link w:val="60"/>
    <w:qFormat/>
    <w:rsid w:val="006843E2"/>
    <w:pPr>
      <w:spacing w:before="240" w:after="60"/>
      <w:ind w:firstLine="0"/>
      <w:jc w:val="left"/>
      <w:outlineLvl w:val="5"/>
    </w:pPr>
    <w:rPr>
      <w:rFonts w:ascii="Times New Roman" w:hAnsi="Times New Roman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43E2"/>
    <w:pPr>
      <w:widowControl w:val="0"/>
      <w:ind w:firstLine="720"/>
    </w:pPr>
    <w:rPr>
      <w:rFonts w:ascii="Arial" w:hAnsi="Arial"/>
    </w:rPr>
  </w:style>
  <w:style w:type="paragraph" w:customStyle="1" w:styleId="a3">
    <w:name w:val="Обычный.Название подразделения"/>
    <w:rsid w:val="006843E2"/>
    <w:rPr>
      <w:rFonts w:ascii="SchoolBook" w:hAnsi="SchoolBook"/>
      <w:sz w:val="28"/>
    </w:rPr>
  </w:style>
  <w:style w:type="paragraph" w:styleId="a4">
    <w:name w:val="No Spacing"/>
    <w:uiPriority w:val="1"/>
    <w:qFormat/>
    <w:rsid w:val="006843E2"/>
    <w:rPr>
      <w:sz w:val="22"/>
    </w:rPr>
  </w:style>
  <w:style w:type="paragraph" w:styleId="a5">
    <w:name w:val="Title"/>
    <w:basedOn w:val="a"/>
    <w:link w:val="1"/>
    <w:qFormat/>
    <w:rsid w:val="006843E2"/>
    <w:pPr>
      <w:jc w:val="center"/>
    </w:pPr>
    <w:rPr>
      <w:b/>
    </w:rPr>
  </w:style>
  <w:style w:type="paragraph" w:styleId="a6">
    <w:name w:val="List Paragraph"/>
    <w:basedOn w:val="a"/>
    <w:qFormat/>
    <w:rsid w:val="006843E2"/>
    <w:pPr>
      <w:ind w:left="708"/>
    </w:pPr>
  </w:style>
  <w:style w:type="character" w:customStyle="1" w:styleId="10">
    <w:name w:val="Номер строки1"/>
    <w:basedOn w:val="a0"/>
    <w:semiHidden/>
    <w:rsid w:val="006843E2"/>
  </w:style>
  <w:style w:type="character" w:styleId="a7">
    <w:name w:val="Hyperlink"/>
    <w:rsid w:val="006843E2"/>
    <w:rPr>
      <w:color w:val="0000FF"/>
      <w:u w:val="single"/>
    </w:rPr>
  </w:style>
  <w:style w:type="character" w:customStyle="1" w:styleId="a8">
    <w:name w:val="Название Знак"/>
    <w:rsid w:val="006843E2"/>
    <w:rPr>
      <w:rFonts w:ascii="Cambria" w:hAnsi="Cambria"/>
      <w:color w:val="17365D"/>
      <w:sz w:val="52"/>
    </w:rPr>
  </w:style>
  <w:style w:type="character" w:customStyle="1" w:styleId="1">
    <w:name w:val="Название Знак1"/>
    <w:link w:val="a5"/>
    <w:rsid w:val="006843E2"/>
    <w:rPr>
      <w:b/>
    </w:rPr>
  </w:style>
  <w:style w:type="character" w:customStyle="1" w:styleId="20">
    <w:name w:val="Заголовок 2 Знак"/>
    <w:link w:val="2"/>
    <w:rsid w:val="006843E2"/>
    <w:rPr>
      <w:rFonts w:ascii="Times New Roman" w:hAnsi="Times New Roman"/>
      <w:b/>
      <w:sz w:val="22"/>
    </w:rPr>
  </w:style>
  <w:style w:type="character" w:customStyle="1" w:styleId="60">
    <w:name w:val="Заголовок 6 Знак"/>
    <w:link w:val="6"/>
    <w:rsid w:val="006843E2"/>
    <w:rPr>
      <w:rFonts w:ascii="Times New Roman" w:hAnsi="Times New Roman"/>
      <w:b/>
      <w:sz w:val="22"/>
    </w:rPr>
  </w:style>
  <w:style w:type="table" w:styleId="11">
    <w:name w:val="Table Simple 1"/>
    <w:basedOn w:val="a1"/>
    <w:rsid w:val="00684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39"/>
    <w:rsid w:val="006843E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875</Words>
  <Characters>4994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8</cp:revision>
  <dcterms:created xsi:type="dcterms:W3CDTF">2024-06-20T10:29:00Z</dcterms:created>
  <dcterms:modified xsi:type="dcterms:W3CDTF">2024-06-24T13:25:00Z</dcterms:modified>
</cp:coreProperties>
</file>