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DA" w:rsidRPr="00AB0EDF" w:rsidRDefault="008B3DDA" w:rsidP="00657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EDF" w:rsidRPr="006B4B3B" w:rsidRDefault="00AB0EDF" w:rsidP="00AB0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B3B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AB0EDF" w:rsidRPr="006B4B3B" w:rsidRDefault="00AB0EDF" w:rsidP="00AB0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B3B">
        <w:rPr>
          <w:rFonts w:ascii="Times New Roman" w:hAnsi="Times New Roman" w:cs="Times New Roman"/>
          <w:b/>
          <w:sz w:val="26"/>
          <w:szCs w:val="26"/>
        </w:rPr>
        <w:t>НАРОДНЫХ ДЕПУТАТОВ ЛИВЕНСКОГО СЕЛЬСКОГО ПОСЕЛЕНИЯ</w:t>
      </w:r>
    </w:p>
    <w:p w:rsidR="00AB0EDF" w:rsidRPr="006B4B3B" w:rsidRDefault="00AB0EDF" w:rsidP="00AB0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B3B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AB0EDF" w:rsidRPr="006B4B3B" w:rsidRDefault="00AB0EDF" w:rsidP="00AB0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B3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B0EDF" w:rsidRPr="006B4B3B" w:rsidRDefault="00AB0EDF" w:rsidP="00AB0EDF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0EDF" w:rsidRPr="006B4B3B" w:rsidRDefault="00AB0EDF" w:rsidP="00AB0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B3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B0EDF" w:rsidRPr="00AB0EDF" w:rsidRDefault="00AB0EDF" w:rsidP="00AB0E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0EDF" w:rsidRPr="0063511E" w:rsidRDefault="00682021" w:rsidP="00AB0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578BE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20.03. </w:t>
      </w:r>
      <w:r w:rsidR="0063511E" w:rsidRPr="0063511E">
        <w:rPr>
          <w:rFonts w:ascii="Times New Roman" w:hAnsi="Times New Roman" w:cs="Times New Roman"/>
          <w:sz w:val="26"/>
          <w:szCs w:val="26"/>
          <w:u w:val="single"/>
        </w:rPr>
        <w:t>2015 г.</w:t>
      </w:r>
      <w:r w:rsidR="006351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78BE"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280</w:t>
      </w:r>
    </w:p>
    <w:p w:rsidR="00AB0EDF" w:rsidRPr="00682021" w:rsidRDefault="00AB0EDF" w:rsidP="00A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021">
        <w:rPr>
          <w:rFonts w:ascii="Times New Roman" w:hAnsi="Times New Roman" w:cs="Times New Roman"/>
          <w:sz w:val="24"/>
          <w:szCs w:val="24"/>
        </w:rPr>
        <w:t xml:space="preserve"> с. Ливенка </w:t>
      </w:r>
    </w:p>
    <w:p w:rsidR="00FD104C" w:rsidRDefault="00FD104C" w:rsidP="00D85D8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D85D8B" w:rsidRPr="00FD104C" w:rsidRDefault="00391EB1" w:rsidP="00D85D8B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>О</w:t>
      </w:r>
      <w:r w:rsidR="00682021">
        <w:rPr>
          <w:rFonts w:ascii="Times New Roman" w:hAnsi="Times New Roman"/>
          <w:sz w:val="26"/>
          <w:szCs w:val="26"/>
        </w:rPr>
        <w:t>б утверждении</w:t>
      </w:r>
      <w:r w:rsidR="002235D5">
        <w:rPr>
          <w:rFonts w:ascii="Times New Roman" w:hAnsi="Times New Roman"/>
          <w:sz w:val="26"/>
          <w:szCs w:val="26"/>
        </w:rPr>
        <w:t xml:space="preserve"> местных норматив</w:t>
      </w:r>
      <w:r w:rsidR="00C3155E">
        <w:rPr>
          <w:rFonts w:ascii="Times New Roman" w:hAnsi="Times New Roman"/>
          <w:sz w:val="26"/>
          <w:szCs w:val="26"/>
        </w:rPr>
        <w:t>ов</w:t>
      </w:r>
    </w:p>
    <w:p w:rsidR="00D85D8B" w:rsidRPr="00FD104C" w:rsidRDefault="00D85D8B" w:rsidP="00D85D8B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>градостроительного проектирования</w:t>
      </w:r>
    </w:p>
    <w:p w:rsidR="00D85D8B" w:rsidRPr="00FD104C" w:rsidRDefault="00D85D8B" w:rsidP="00D85D8B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>«Планировка жилых, общественно-</w:t>
      </w:r>
    </w:p>
    <w:p w:rsidR="00D85D8B" w:rsidRPr="00FD104C" w:rsidRDefault="00D85D8B" w:rsidP="00D85D8B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>деловых и рекреационных зон</w:t>
      </w:r>
    </w:p>
    <w:p w:rsidR="00FD104C" w:rsidRDefault="00AB0EDF" w:rsidP="00FD104C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Ливенского</w:t>
      </w:r>
      <w:r w:rsidR="00D85D8B" w:rsidRPr="00FD104C">
        <w:rPr>
          <w:rFonts w:ascii="Times New Roman" w:hAnsi="Times New Roman"/>
          <w:sz w:val="26"/>
          <w:szCs w:val="26"/>
        </w:rPr>
        <w:t xml:space="preserve"> </w:t>
      </w:r>
      <w:r w:rsidR="00FD104C">
        <w:rPr>
          <w:rFonts w:ascii="Times New Roman" w:hAnsi="Times New Roman"/>
          <w:sz w:val="26"/>
          <w:szCs w:val="26"/>
        </w:rPr>
        <w:t>с</w:t>
      </w:r>
      <w:r w:rsidR="00D85D8B" w:rsidRPr="00FD104C">
        <w:rPr>
          <w:rFonts w:ascii="Times New Roman" w:hAnsi="Times New Roman"/>
          <w:sz w:val="26"/>
          <w:szCs w:val="26"/>
        </w:rPr>
        <w:t>ельского поселения</w:t>
      </w:r>
    </w:p>
    <w:p w:rsidR="00FD104C" w:rsidRDefault="00FD104C" w:rsidP="00FD104C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AD6C70" w:rsidRPr="00FD104C" w:rsidRDefault="00FD104C" w:rsidP="00FD104C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D85D8B" w:rsidRPr="00FD104C">
        <w:rPr>
          <w:rFonts w:ascii="Times New Roman" w:hAnsi="Times New Roman"/>
          <w:sz w:val="26"/>
          <w:szCs w:val="26"/>
        </w:rPr>
        <w:t>»</w:t>
      </w:r>
    </w:p>
    <w:p w:rsidR="00AD6C70" w:rsidRPr="00FD104C" w:rsidRDefault="00AD6C70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02C3A" w:rsidRDefault="00202C3A" w:rsidP="0020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>В соответствии со ст.8</w:t>
      </w:r>
      <w:r>
        <w:rPr>
          <w:rFonts w:ascii="Times New Roman" w:hAnsi="Times New Roman"/>
          <w:sz w:val="26"/>
          <w:szCs w:val="26"/>
        </w:rPr>
        <w:t xml:space="preserve">, ст. 29.4 </w:t>
      </w:r>
      <w:r w:rsidRPr="00FD104C">
        <w:rPr>
          <w:rFonts w:ascii="Times New Roman" w:hAnsi="Times New Roman"/>
          <w:sz w:val="26"/>
          <w:szCs w:val="26"/>
        </w:rPr>
        <w:t xml:space="preserve">   Градостроительного кодекса Российской Федерации,  Федеральным законом  от 06 октября </w:t>
      </w:r>
      <w:smartTag w:uri="urn:schemas-microsoft-com:office:smarttags" w:element="metricconverter">
        <w:smartTagPr>
          <w:attr w:name="ProductID" w:val="2003 г"/>
        </w:smartTagPr>
        <w:r w:rsidRPr="00FD104C">
          <w:rPr>
            <w:rFonts w:ascii="Times New Roman" w:hAnsi="Times New Roman"/>
            <w:sz w:val="26"/>
            <w:szCs w:val="26"/>
          </w:rPr>
          <w:t>2003 г</w:t>
        </w:r>
      </w:smartTag>
      <w:r w:rsidRPr="00FD104C">
        <w:rPr>
          <w:rFonts w:ascii="Times New Roman" w:hAnsi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  Совет народных депутатов  </w:t>
      </w:r>
      <w:r w:rsidR="00394C65">
        <w:rPr>
          <w:rFonts w:ascii="Times New Roman" w:hAnsi="Times New Roman"/>
          <w:sz w:val="26"/>
          <w:szCs w:val="26"/>
        </w:rPr>
        <w:t>Ливенского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 Павловского</w:t>
      </w:r>
      <w:r w:rsidRPr="00FD104C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 </w:t>
      </w:r>
    </w:p>
    <w:p w:rsidR="00FD104C" w:rsidRPr="00FD104C" w:rsidRDefault="00D85D8B" w:rsidP="003F70A7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               </w:t>
      </w:r>
    </w:p>
    <w:p w:rsidR="003F70A7" w:rsidRPr="00B93371" w:rsidRDefault="00D85D8B" w:rsidP="00FD104C">
      <w:pPr>
        <w:jc w:val="center"/>
        <w:rPr>
          <w:rFonts w:ascii="Times New Roman" w:hAnsi="Times New Roman"/>
          <w:b/>
          <w:sz w:val="26"/>
          <w:szCs w:val="26"/>
        </w:rPr>
      </w:pPr>
      <w:r w:rsidRPr="00B93371">
        <w:rPr>
          <w:rFonts w:ascii="Times New Roman" w:hAnsi="Times New Roman"/>
          <w:sz w:val="26"/>
          <w:szCs w:val="26"/>
        </w:rPr>
        <w:t xml:space="preserve">       </w:t>
      </w:r>
      <w:r w:rsidR="00FD104C" w:rsidRPr="00B93371">
        <w:rPr>
          <w:rFonts w:ascii="Times New Roman" w:hAnsi="Times New Roman"/>
          <w:b/>
          <w:sz w:val="26"/>
          <w:szCs w:val="26"/>
        </w:rPr>
        <w:t>РЕШИЛ:</w:t>
      </w:r>
    </w:p>
    <w:p w:rsidR="003173A3" w:rsidRDefault="00D85D8B" w:rsidP="00EC2F62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Утвердить </w:t>
      </w:r>
      <w:r w:rsidR="0083631A" w:rsidRPr="00FD104C">
        <w:rPr>
          <w:rFonts w:ascii="Times New Roman" w:hAnsi="Times New Roman"/>
          <w:sz w:val="26"/>
          <w:szCs w:val="26"/>
        </w:rPr>
        <w:t xml:space="preserve">Порядок подготовки и утверждения </w:t>
      </w:r>
      <w:r w:rsidRPr="00FD104C">
        <w:rPr>
          <w:rFonts w:ascii="Times New Roman" w:hAnsi="Times New Roman"/>
          <w:sz w:val="26"/>
          <w:szCs w:val="26"/>
        </w:rPr>
        <w:t>местны</w:t>
      </w:r>
      <w:r w:rsidR="0083631A" w:rsidRPr="00FD104C">
        <w:rPr>
          <w:rFonts w:ascii="Times New Roman" w:hAnsi="Times New Roman"/>
          <w:sz w:val="26"/>
          <w:szCs w:val="26"/>
        </w:rPr>
        <w:t>х</w:t>
      </w:r>
      <w:r w:rsidRPr="00FD104C">
        <w:rPr>
          <w:rFonts w:ascii="Times New Roman" w:hAnsi="Times New Roman"/>
          <w:sz w:val="26"/>
          <w:szCs w:val="26"/>
        </w:rPr>
        <w:t xml:space="preserve"> норматив</w:t>
      </w:r>
      <w:r w:rsidR="0083631A" w:rsidRPr="00FD104C">
        <w:rPr>
          <w:rFonts w:ascii="Times New Roman" w:hAnsi="Times New Roman"/>
          <w:sz w:val="26"/>
          <w:szCs w:val="26"/>
        </w:rPr>
        <w:t>ов</w:t>
      </w:r>
      <w:r w:rsidRPr="00FD104C">
        <w:rPr>
          <w:rFonts w:ascii="Times New Roman" w:hAnsi="Times New Roman"/>
          <w:sz w:val="26"/>
          <w:szCs w:val="26"/>
        </w:rPr>
        <w:t xml:space="preserve"> градостроительного проектирования </w:t>
      </w:r>
      <w:r w:rsidR="0083631A" w:rsidRPr="00FD104C">
        <w:rPr>
          <w:rFonts w:ascii="Times New Roman" w:hAnsi="Times New Roman"/>
          <w:sz w:val="26"/>
          <w:szCs w:val="26"/>
        </w:rPr>
        <w:t>согласно Приложению №1.</w:t>
      </w:r>
    </w:p>
    <w:p w:rsidR="00EC2F62" w:rsidRPr="00FD104C" w:rsidRDefault="00EC2F62" w:rsidP="00EC2F62">
      <w:pPr>
        <w:pStyle w:val="ConsPlusNormal"/>
        <w:widowControl/>
        <w:ind w:left="900" w:firstLine="0"/>
        <w:jc w:val="both"/>
        <w:rPr>
          <w:rFonts w:ascii="Times New Roman" w:hAnsi="Times New Roman"/>
          <w:sz w:val="26"/>
          <w:szCs w:val="26"/>
        </w:rPr>
      </w:pPr>
    </w:p>
    <w:p w:rsidR="003173A3" w:rsidRDefault="0083631A" w:rsidP="00EC2F62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Утвердить проект местных нормативов градостроительного проектирования </w:t>
      </w:r>
      <w:r w:rsidR="00D85D8B" w:rsidRPr="00FD104C">
        <w:rPr>
          <w:rFonts w:ascii="Times New Roman" w:hAnsi="Times New Roman"/>
          <w:sz w:val="26"/>
          <w:szCs w:val="26"/>
        </w:rPr>
        <w:t>«Планировка жилых, общественно-деловы</w:t>
      </w:r>
      <w:r w:rsidR="00FD104C">
        <w:rPr>
          <w:rFonts w:ascii="Times New Roman" w:hAnsi="Times New Roman"/>
          <w:sz w:val="26"/>
          <w:szCs w:val="26"/>
        </w:rPr>
        <w:t xml:space="preserve">х и рекреационных зон </w:t>
      </w:r>
      <w:r w:rsidR="00AB0EDF">
        <w:rPr>
          <w:rFonts w:ascii="Times New Roman" w:hAnsi="Times New Roman"/>
          <w:sz w:val="26"/>
          <w:szCs w:val="26"/>
        </w:rPr>
        <w:t>Ливенского</w:t>
      </w:r>
      <w:r w:rsidR="00D85D8B" w:rsidRPr="00FD104C">
        <w:rPr>
          <w:rFonts w:ascii="Times New Roman" w:hAnsi="Times New Roman"/>
          <w:sz w:val="26"/>
          <w:szCs w:val="26"/>
        </w:rPr>
        <w:t xml:space="preserve"> сельского</w:t>
      </w:r>
      <w:r w:rsidRPr="00FD104C">
        <w:rPr>
          <w:rFonts w:ascii="Times New Roman" w:hAnsi="Times New Roman"/>
          <w:sz w:val="26"/>
          <w:szCs w:val="26"/>
        </w:rPr>
        <w:t xml:space="preserve"> поселения» согласно Приложению №2</w:t>
      </w:r>
      <w:r w:rsidR="003173A3">
        <w:rPr>
          <w:rFonts w:ascii="Times New Roman" w:hAnsi="Times New Roman"/>
          <w:sz w:val="26"/>
          <w:szCs w:val="26"/>
        </w:rPr>
        <w:t>.</w:t>
      </w:r>
    </w:p>
    <w:p w:rsidR="00EC2F62" w:rsidRDefault="00EC2F62" w:rsidP="00EC2F62">
      <w:pPr>
        <w:pStyle w:val="aff"/>
        <w:rPr>
          <w:sz w:val="26"/>
          <w:szCs w:val="26"/>
        </w:rPr>
      </w:pPr>
    </w:p>
    <w:p w:rsidR="00EC2F62" w:rsidRDefault="00EC2F62" w:rsidP="00EC2F62">
      <w:pPr>
        <w:pStyle w:val="ConsPlusNormal"/>
        <w:widowControl/>
        <w:ind w:left="900" w:firstLine="0"/>
        <w:jc w:val="both"/>
        <w:rPr>
          <w:rFonts w:ascii="Times New Roman" w:hAnsi="Times New Roman"/>
          <w:sz w:val="26"/>
          <w:szCs w:val="26"/>
        </w:rPr>
      </w:pPr>
    </w:p>
    <w:p w:rsidR="00EC2F62" w:rsidRDefault="00EC2F62" w:rsidP="00EC2F62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F62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Ливенского</w:t>
      </w:r>
      <w:r w:rsidRPr="00EC2F6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от 28.01.2013</w:t>
      </w:r>
      <w:r w:rsidRPr="00EC2F62">
        <w:rPr>
          <w:rFonts w:ascii="Times New Roman" w:hAnsi="Times New Roman" w:cs="Times New Roman"/>
          <w:sz w:val="26"/>
          <w:szCs w:val="26"/>
        </w:rPr>
        <w:t xml:space="preserve"> года  № </w:t>
      </w:r>
      <w:r>
        <w:rPr>
          <w:rFonts w:ascii="Times New Roman" w:hAnsi="Times New Roman" w:cs="Times New Roman"/>
          <w:sz w:val="26"/>
          <w:szCs w:val="26"/>
        </w:rPr>
        <w:t>137</w:t>
      </w:r>
      <w:r w:rsidRPr="00EC2F62">
        <w:rPr>
          <w:rFonts w:ascii="Calibri" w:hAnsi="Calibri" w:cs="Times New Roman"/>
          <w:sz w:val="26"/>
          <w:szCs w:val="26"/>
        </w:rPr>
        <w:t xml:space="preserve"> </w:t>
      </w:r>
      <w:r w:rsidRPr="00EC2F62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местных нормативах градостроительного проектирования </w:t>
      </w:r>
      <w:r>
        <w:rPr>
          <w:rFonts w:ascii="Times New Roman" w:hAnsi="Times New Roman" w:cs="Times New Roman"/>
          <w:sz w:val="26"/>
          <w:szCs w:val="26"/>
        </w:rPr>
        <w:t>Ливенского</w:t>
      </w:r>
      <w:r w:rsidRPr="00EC2F62">
        <w:rPr>
          <w:rFonts w:ascii="Times New Roman" w:hAnsi="Times New Roman" w:cs="Times New Roman"/>
          <w:sz w:val="26"/>
          <w:szCs w:val="26"/>
        </w:rPr>
        <w:t xml:space="preserve"> сельского поселения», считать утратившими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F62" w:rsidRPr="00FD104C" w:rsidRDefault="00EC2F62" w:rsidP="00EC2F62">
      <w:pPr>
        <w:pStyle w:val="ConsPlusNormal"/>
        <w:widowControl/>
        <w:ind w:left="900" w:firstLine="0"/>
        <w:jc w:val="both"/>
        <w:rPr>
          <w:rFonts w:ascii="Times New Roman" w:hAnsi="Times New Roman"/>
          <w:sz w:val="26"/>
          <w:szCs w:val="26"/>
        </w:rPr>
      </w:pPr>
    </w:p>
    <w:p w:rsidR="003173A3" w:rsidRPr="00EC2F62" w:rsidRDefault="00FD104C" w:rsidP="00EC2F62">
      <w:pPr>
        <w:pStyle w:val="aff"/>
        <w:numPr>
          <w:ilvl w:val="0"/>
          <w:numId w:val="33"/>
        </w:numPr>
        <w:jc w:val="both"/>
        <w:rPr>
          <w:sz w:val="26"/>
          <w:szCs w:val="26"/>
        </w:rPr>
      </w:pPr>
      <w:r w:rsidRPr="00EC2F62">
        <w:rPr>
          <w:sz w:val="26"/>
          <w:szCs w:val="26"/>
        </w:rPr>
        <w:t xml:space="preserve">Обнародовать настоящее решение в соответствии с Порядком обнародования муниципальных нормативных актов </w:t>
      </w:r>
      <w:r w:rsidR="00AB0EDF" w:rsidRPr="00EC2F62">
        <w:rPr>
          <w:sz w:val="26"/>
          <w:szCs w:val="26"/>
        </w:rPr>
        <w:t>Ливенского</w:t>
      </w:r>
      <w:r w:rsidRPr="00EC2F62">
        <w:rPr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AB0EDF" w:rsidRPr="00EC2F62">
        <w:rPr>
          <w:sz w:val="26"/>
          <w:szCs w:val="26"/>
        </w:rPr>
        <w:t>Ливенского</w:t>
      </w:r>
      <w:r w:rsidRPr="00EC2F62">
        <w:rPr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 </w:t>
      </w:r>
    </w:p>
    <w:p w:rsidR="00EC2F62" w:rsidRPr="00EC2F62" w:rsidRDefault="00EC2F62" w:rsidP="00EC2F62">
      <w:pPr>
        <w:pStyle w:val="aff"/>
        <w:rPr>
          <w:sz w:val="26"/>
          <w:szCs w:val="26"/>
        </w:rPr>
      </w:pPr>
    </w:p>
    <w:p w:rsidR="00EC2F62" w:rsidRPr="00EC2F62" w:rsidRDefault="00EC2F62" w:rsidP="00EC2F62">
      <w:pPr>
        <w:pStyle w:val="aff"/>
        <w:ind w:left="900"/>
        <w:jc w:val="both"/>
        <w:rPr>
          <w:sz w:val="26"/>
          <w:szCs w:val="26"/>
        </w:rPr>
      </w:pPr>
    </w:p>
    <w:p w:rsidR="00AB0EDF" w:rsidRDefault="00AB0EDF" w:rsidP="00AB0EDF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</w:rPr>
      </w:pPr>
    </w:p>
    <w:p w:rsidR="00AB0EDF" w:rsidRDefault="00AB0EDF" w:rsidP="00AB0EDF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</w:rPr>
      </w:pPr>
    </w:p>
    <w:p w:rsidR="00FD104C" w:rsidRPr="00FD104C" w:rsidRDefault="00FD104C" w:rsidP="00AB0EDF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Глава </w:t>
      </w:r>
      <w:r w:rsidR="00AB0EDF">
        <w:rPr>
          <w:rFonts w:ascii="Times New Roman" w:hAnsi="Times New Roman"/>
          <w:sz w:val="26"/>
          <w:szCs w:val="26"/>
        </w:rPr>
        <w:t>Ливенского</w:t>
      </w:r>
      <w:r w:rsidRPr="00FD104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FD104C" w:rsidRPr="00FD104C" w:rsidRDefault="00FD104C" w:rsidP="00AB0E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AA6F91" w:rsidRDefault="00FD104C" w:rsidP="006578BE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D104C">
        <w:rPr>
          <w:sz w:val="26"/>
          <w:szCs w:val="26"/>
        </w:rPr>
        <w:t xml:space="preserve">Воронежской области                                                    </w:t>
      </w:r>
      <w:r w:rsidRPr="00FD104C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</w:t>
      </w:r>
      <w:r w:rsidR="00AB0EDF">
        <w:rPr>
          <w:sz w:val="26"/>
          <w:szCs w:val="26"/>
        </w:rPr>
        <w:t xml:space="preserve"> Я.П. Токарев</w:t>
      </w:r>
    </w:p>
    <w:p w:rsidR="00EC2F62" w:rsidRDefault="00EC2F62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</w:p>
    <w:p w:rsidR="00EC2F62" w:rsidRDefault="00EC2F62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</w:p>
    <w:p w:rsidR="00EC2F62" w:rsidRDefault="00EC2F62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F441A4" w:rsidRDefault="00F441A4" w:rsidP="00F441A4">
      <w:pPr>
        <w:pStyle w:val="aff0"/>
        <w:rPr>
          <w:rFonts w:ascii="Times New Roman" w:hAnsi="Times New Roman"/>
          <w:sz w:val="26"/>
          <w:szCs w:val="26"/>
        </w:rPr>
      </w:pPr>
    </w:p>
    <w:p w:rsidR="00EC2F62" w:rsidRDefault="00EC2F62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</w:p>
    <w:p w:rsidR="006B4B3B" w:rsidRDefault="006B4B3B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  <w:r w:rsidRPr="00E81712">
        <w:rPr>
          <w:rFonts w:ascii="Times New Roman" w:hAnsi="Times New Roman"/>
          <w:sz w:val="26"/>
          <w:szCs w:val="26"/>
        </w:rPr>
        <w:t xml:space="preserve"> к решению </w:t>
      </w:r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3173A3" w:rsidRPr="00E81712" w:rsidRDefault="00AB0EDF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Ливенского</w:t>
      </w:r>
      <w:r w:rsidR="003173A3" w:rsidRPr="00E8171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t>Воронежской области</w:t>
      </w:r>
    </w:p>
    <w:p w:rsidR="003173A3" w:rsidRPr="00E81712" w:rsidRDefault="006578BE" w:rsidP="003173A3">
      <w:pPr>
        <w:pStyle w:val="aff0"/>
        <w:ind w:left="510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F441A4">
        <w:rPr>
          <w:rFonts w:ascii="Times New Roman" w:hAnsi="Times New Roman"/>
          <w:sz w:val="26"/>
          <w:szCs w:val="26"/>
          <w:u w:val="single"/>
        </w:rPr>
        <w:t>20.03.</w:t>
      </w:r>
      <w:r w:rsidR="0049308C">
        <w:rPr>
          <w:rFonts w:ascii="Times New Roman" w:hAnsi="Times New Roman"/>
          <w:sz w:val="26"/>
          <w:szCs w:val="26"/>
          <w:u w:val="single"/>
        </w:rPr>
        <w:t>2015</w:t>
      </w:r>
      <w:r w:rsidR="00B93371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173A3">
        <w:rPr>
          <w:rFonts w:ascii="Times New Roman" w:hAnsi="Times New Roman"/>
          <w:sz w:val="26"/>
          <w:szCs w:val="26"/>
          <w:u w:val="single"/>
        </w:rPr>
        <w:t xml:space="preserve">года  № </w:t>
      </w:r>
      <w:r w:rsidR="00F441A4">
        <w:rPr>
          <w:rFonts w:ascii="Times New Roman" w:hAnsi="Times New Roman"/>
          <w:sz w:val="26"/>
          <w:szCs w:val="26"/>
          <w:u w:val="single"/>
        </w:rPr>
        <w:t>280</w:t>
      </w:r>
      <w:r w:rsidR="003173A3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173A3" w:rsidRDefault="003173A3" w:rsidP="003173A3">
      <w:pPr>
        <w:ind w:left="4248"/>
        <w:rPr>
          <w:rFonts w:cs="Arial"/>
          <w:b/>
          <w:szCs w:val="26"/>
        </w:rPr>
      </w:pPr>
    </w:p>
    <w:p w:rsidR="00630C98" w:rsidRPr="00FD104C" w:rsidRDefault="00630C98" w:rsidP="00630C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630C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630C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D104C">
        <w:rPr>
          <w:rFonts w:ascii="Times New Roman" w:hAnsi="Times New Roman"/>
          <w:b/>
          <w:sz w:val="26"/>
          <w:szCs w:val="26"/>
        </w:rPr>
        <w:t xml:space="preserve">Порядок подготовки и утверждения местных нормативов </w:t>
      </w:r>
    </w:p>
    <w:p w:rsidR="00AD6C70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D104C">
        <w:rPr>
          <w:rFonts w:ascii="Times New Roman" w:hAnsi="Times New Roman"/>
          <w:b/>
          <w:sz w:val="26"/>
          <w:szCs w:val="26"/>
        </w:rPr>
        <w:t>градостроительного проектирования</w:t>
      </w:r>
    </w:p>
    <w:p w:rsidR="00AD6C70" w:rsidRPr="00FD104C" w:rsidRDefault="00AD6C70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32A00" w:rsidRPr="00FD104C" w:rsidRDefault="003173A3" w:rsidP="0083132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Администрация  </w:t>
      </w:r>
      <w:r w:rsidR="00AB0EDF">
        <w:rPr>
          <w:rFonts w:ascii="Times New Roman" w:hAnsi="Times New Roman"/>
          <w:sz w:val="26"/>
          <w:szCs w:val="26"/>
        </w:rPr>
        <w:t>Ливенского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F765FC" w:rsidRPr="00FD104C">
        <w:rPr>
          <w:rFonts w:ascii="Times New Roman" w:hAnsi="Times New Roman"/>
          <w:sz w:val="26"/>
          <w:szCs w:val="26"/>
        </w:rPr>
        <w:t xml:space="preserve"> сельского поселения разрабатывает </w:t>
      </w:r>
      <w:r w:rsidR="00532A00" w:rsidRPr="00FD104C">
        <w:rPr>
          <w:rFonts w:ascii="Times New Roman" w:hAnsi="Times New Roman"/>
          <w:sz w:val="26"/>
          <w:szCs w:val="26"/>
        </w:rPr>
        <w:t xml:space="preserve">              </w:t>
      </w:r>
    </w:p>
    <w:p w:rsidR="00532A00" w:rsidRPr="00FD104C" w:rsidRDefault="00532A00" w:rsidP="0083132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местные нормативы градостроительного проектирования в соответствии с</w:t>
      </w:r>
    </w:p>
    <w:p w:rsidR="00F765FC" w:rsidRPr="00FD104C" w:rsidRDefault="00532A00" w:rsidP="0083132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действующим законодательством и во взаимодействии с уполномоченным            </w:t>
      </w:r>
    </w:p>
    <w:p w:rsidR="00F765FC" w:rsidRPr="00FD104C" w:rsidRDefault="00532A00" w:rsidP="0083132F">
      <w:pPr>
        <w:tabs>
          <w:tab w:val="left" w:pos="31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о</w:t>
      </w:r>
      <w:r w:rsidR="003173A3">
        <w:rPr>
          <w:rFonts w:ascii="Times New Roman" w:hAnsi="Times New Roman"/>
          <w:sz w:val="26"/>
          <w:szCs w:val="26"/>
        </w:rPr>
        <w:t xml:space="preserve">рганом администрации  Павловского </w:t>
      </w:r>
      <w:r w:rsidRPr="00FD104C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F765FC" w:rsidRPr="00FD104C" w:rsidRDefault="00F765FC" w:rsidP="0083132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765FC" w:rsidRPr="00FD104C" w:rsidRDefault="00532A00" w:rsidP="0083132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2. Утверждаются местные нормативы градостроительного проектирования     </w:t>
      </w:r>
    </w:p>
    <w:p w:rsidR="00F765FC" w:rsidRPr="00FD104C" w:rsidRDefault="00532A00" w:rsidP="0083132F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решением Совет</w:t>
      </w:r>
      <w:r w:rsidR="003173A3">
        <w:rPr>
          <w:rFonts w:ascii="Times New Roman" w:hAnsi="Times New Roman"/>
          <w:sz w:val="26"/>
          <w:szCs w:val="26"/>
        </w:rPr>
        <w:t xml:space="preserve">а народных депутатов  </w:t>
      </w:r>
      <w:r w:rsidR="00AB0EDF">
        <w:rPr>
          <w:rFonts w:ascii="Times New Roman" w:hAnsi="Times New Roman"/>
          <w:sz w:val="26"/>
          <w:szCs w:val="26"/>
        </w:rPr>
        <w:t>Ливенского</w:t>
      </w:r>
      <w:r w:rsidRPr="00FD104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F765FC" w:rsidRPr="00FD104C" w:rsidRDefault="00532A00" w:rsidP="0083132F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по истечении 2-х месяцев со дня размещения проекта нормативов     </w:t>
      </w:r>
    </w:p>
    <w:p w:rsidR="00532A00" w:rsidRPr="00FD104C" w:rsidRDefault="00532A00" w:rsidP="0083132F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градостроительного проектирования на официальном </w:t>
      </w:r>
      <w:r w:rsidR="00CC7356" w:rsidRPr="00FD104C">
        <w:rPr>
          <w:rFonts w:ascii="Times New Roman" w:hAnsi="Times New Roman"/>
          <w:sz w:val="26"/>
          <w:szCs w:val="26"/>
        </w:rPr>
        <w:t xml:space="preserve">сайте поселения и в   </w:t>
      </w:r>
    </w:p>
    <w:p w:rsidR="00CC7356" w:rsidRPr="00FD104C" w:rsidRDefault="00CC7356" w:rsidP="0083132F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местах обнародования нормативно-правовых актов.</w:t>
      </w:r>
    </w:p>
    <w:p w:rsidR="00F765FC" w:rsidRPr="00FD104C" w:rsidRDefault="00F765FC" w:rsidP="0083132F">
      <w:pPr>
        <w:tabs>
          <w:tab w:val="left" w:pos="33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F765FC" w:rsidRPr="00FD104C" w:rsidRDefault="00CC7356" w:rsidP="0083132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3. Решение об утверждении местных нормативов градостроительного </w:t>
      </w:r>
    </w:p>
    <w:p w:rsidR="00F765FC" w:rsidRPr="00FD104C" w:rsidRDefault="000E4D19" w:rsidP="0083132F">
      <w:pPr>
        <w:tabs>
          <w:tab w:val="left" w:pos="31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 xml:space="preserve">    </w:t>
      </w:r>
      <w:r w:rsidR="00CC7356" w:rsidRPr="00FD104C">
        <w:rPr>
          <w:rFonts w:ascii="Times New Roman" w:hAnsi="Times New Roman"/>
          <w:sz w:val="26"/>
          <w:szCs w:val="26"/>
        </w:rPr>
        <w:t xml:space="preserve">проектирования после его принятия подлежит обнародованию </w:t>
      </w:r>
      <w:r w:rsidRPr="00FD104C">
        <w:rPr>
          <w:rFonts w:ascii="Times New Roman" w:hAnsi="Times New Roman"/>
          <w:sz w:val="26"/>
          <w:szCs w:val="26"/>
        </w:rPr>
        <w:t xml:space="preserve">в порядке </w:t>
      </w:r>
    </w:p>
    <w:p w:rsidR="00F765FC" w:rsidRPr="00FD104C" w:rsidRDefault="000E4D19" w:rsidP="0083132F">
      <w:pPr>
        <w:tabs>
          <w:tab w:val="left" w:pos="345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D104C">
        <w:rPr>
          <w:rFonts w:ascii="Times New Roman" w:hAnsi="Times New Roman"/>
          <w:b/>
          <w:sz w:val="26"/>
          <w:szCs w:val="26"/>
        </w:rPr>
        <w:t xml:space="preserve">    </w:t>
      </w:r>
      <w:r w:rsidRPr="00FD104C">
        <w:rPr>
          <w:rFonts w:ascii="Times New Roman" w:hAnsi="Times New Roman"/>
          <w:sz w:val="26"/>
          <w:szCs w:val="26"/>
        </w:rPr>
        <w:t xml:space="preserve">установленном для официального опубликования правовых актов </w:t>
      </w:r>
    </w:p>
    <w:p w:rsidR="00F765FC" w:rsidRPr="00FD104C" w:rsidRDefault="000E4D19" w:rsidP="0083132F">
      <w:pPr>
        <w:tabs>
          <w:tab w:val="left" w:pos="375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D104C">
        <w:rPr>
          <w:rFonts w:ascii="Times New Roman" w:hAnsi="Times New Roman"/>
          <w:b/>
          <w:sz w:val="26"/>
          <w:szCs w:val="26"/>
        </w:rPr>
        <w:t xml:space="preserve">    </w:t>
      </w:r>
      <w:r w:rsidR="003173A3">
        <w:rPr>
          <w:rFonts w:ascii="Times New Roman" w:hAnsi="Times New Roman"/>
          <w:sz w:val="26"/>
          <w:szCs w:val="26"/>
        </w:rPr>
        <w:t xml:space="preserve"> </w:t>
      </w:r>
      <w:r w:rsidR="00AB0EDF">
        <w:rPr>
          <w:rFonts w:ascii="Times New Roman" w:hAnsi="Times New Roman"/>
          <w:sz w:val="26"/>
          <w:szCs w:val="26"/>
        </w:rPr>
        <w:t>Ливенского</w:t>
      </w:r>
      <w:r w:rsidRPr="00FD104C">
        <w:rPr>
          <w:rFonts w:ascii="Times New Roman" w:hAnsi="Times New Roman"/>
          <w:sz w:val="26"/>
          <w:szCs w:val="26"/>
        </w:rPr>
        <w:t xml:space="preserve"> сельского поселения и в федеральной государственной </w:t>
      </w:r>
    </w:p>
    <w:p w:rsidR="000E4D19" w:rsidRPr="00FD104C" w:rsidRDefault="000E4D19" w:rsidP="0083132F">
      <w:pPr>
        <w:tabs>
          <w:tab w:val="left" w:pos="375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D104C">
        <w:rPr>
          <w:rFonts w:ascii="Times New Roman" w:hAnsi="Times New Roman"/>
          <w:b/>
          <w:sz w:val="26"/>
          <w:szCs w:val="26"/>
        </w:rPr>
        <w:t xml:space="preserve">    </w:t>
      </w:r>
      <w:r w:rsidRPr="00FD104C">
        <w:rPr>
          <w:rFonts w:ascii="Times New Roman" w:hAnsi="Times New Roman"/>
          <w:sz w:val="26"/>
          <w:szCs w:val="26"/>
        </w:rPr>
        <w:t>информационной системе территориального планирования в срок</w:t>
      </w:r>
      <w:r w:rsidR="00286069" w:rsidRPr="00FD104C">
        <w:rPr>
          <w:rFonts w:ascii="Times New Roman" w:hAnsi="Times New Roman"/>
          <w:sz w:val="26"/>
          <w:szCs w:val="26"/>
        </w:rPr>
        <w:t xml:space="preserve">, </w:t>
      </w:r>
      <w:r w:rsidRPr="00FD104C">
        <w:rPr>
          <w:rFonts w:ascii="Times New Roman" w:hAnsi="Times New Roman"/>
          <w:sz w:val="26"/>
          <w:szCs w:val="26"/>
        </w:rPr>
        <w:t xml:space="preserve">не </w:t>
      </w:r>
    </w:p>
    <w:p w:rsidR="00F765FC" w:rsidRPr="00FD104C" w:rsidRDefault="000E4D19" w:rsidP="0083132F">
      <w:pPr>
        <w:tabs>
          <w:tab w:val="left" w:pos="405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D104C">
        <w:rPr>
          <w:rFonts w:ascii="Times New Roman" w:hAnsi="Times New Roman"/>
          <w:b/>
          <w:sz w:val="26"/>
          <w:szCs w:val="26"/>
        </w:rPr>
        <w:t xml:space="preserve">    </w:t>
      </w:r>
      <w:r w:rsidRPr="00FD104C">
        <w:rPr>
          <w:rFonts w:ascii="Times New Roman" w:hAnsi="Times New Roman"/>
          <w:sz w:val="26"/>
          <w:szCs w:val="26"/>
        </w:rPr>
        <w:t>превышающий пяти дней со дня утверждения указанных нормативов.</w:t>
      </w:r>
    </w:p>
    <w:p w:rsidR="00F765FC" w:rsidRPr="00FD104C" w:rsidRDefault="00F765FC" w:rsidP="0083132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0E4D19" w:rsidP="0083132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sz w:val="26"/>
          <w:szCs w:val="26"/>
        </w:rPr>
        <w:t>4.</w:t>
      </w:r>
      <w:r w:rsidR="00286069" w:rsidRPr="00FD104C">
        <w:rPr>
          <w:rFonts w:ascii="Times New Roman" w:hAnsi="Times New Roman"/>
          <w:sz w:val="26"/>
          <w:szCs w:val="26"/>
        </w:rPr>
        <w:t xml:space="preserve"> Внесение </w:t>
      </w:r>
      <w:r w:rsidR="00883B10" w:rsidRPr="00FD104C">
        <w:rPr>
          <w:rFonts w:ascii="Times New Roman" w:hAnsi="Times New Roman"/>
          <w:sz w:val="26"/>
          <w:szCs w:val="26"/>
        </w:rPr>
        <w:t xml:space="preserve">изменения в местные нормативы градостроительного </w:t>
      </w:r>
    </w:p>
    <w:p w:rsidR="00F765FC" w:rsidRPr="00FD104C" w:rsidRDefault="00883B10" w:rsidP="0083132F">
      <w:pPr>
        <w:tabs>
          <w:tab w:val="left" w:pos="33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D104C">
        <w:rPr>
          <w:rFonts w:ascii="Times New Roman" w:hAnsi="Times New Roman"/>
          <w:b/>
          <w:sz w:val="26"/>
          <w:szCs w:val="26"/>
        </w:rPr>
        <w:t xml:space="preserve">    </w:t>
      </w:r>
      <w:r w:rsidRPr="00FD104C">
        <w:rPr>
          <w:rFonts w:ascii="Times New Roman" w:hAnsi="Times New Roman"/>
          <w:sz w:val="26"/>
          <w:szCs w:val="26"/>
        </w:rPr>
        <w:t>проектирования</w:t>
      </w:r>
      <w:r w:rsidR="00286069" w:rsidRPr="00FD104C">
        <w:rPr>
          <w:rFonts w:ascii="Times New Roman" w:hAnsi="Times New Roman"/>
          <w:sz w:val="26"/>
          <w:szCs w:val="26"/>
        </w:rPr>
        <w:t xml:space="preserve"> о</w:t>
      </w:r>
      <w:r w:rsidRPr="00FD104C">
        <w:rPr>
          <w:rFonts w:ascii="Times New Roman" w:hAnsi="Times New Roman"/>
          <w:sz w:val="26"/>
          <w:szCs w:val="26"/>
        </w:rPr>
        <w:t>существляется в том же порядке, что и их утверждение.</w:t>
      </w:r>
    </w:p>
    <w:p w:rsidR="00F765FC" w:rsidRPr="00FD104C" w:rsidRDefault="00F765FC" w:rsidP="0083132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13183" w:rsidRDefault="0061318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</w:p>
    <w:p w:rsidR="007E1C98" w:rsidRDefault="007E1C98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</w:p>
    <w:p w:rsidR="007E1C98" w:rsidRDefault="007E1C98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</w:p>
    <w:p w:rsidR="00BF1E24" w:rsidRDefault="00BF1E24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A6F91">
        <w:rPr>
          <w:rFonts w:ascii="Times New Roman" w:hAnsi="Times New Roman"/>
          <w:sz w:val="26"/>
          <w:szCs w:val="26"/>
        </w:rPr>
        <w:t xml:space="preserve"> № 2</w:t>
      </w:r>
      <w:r w:rsidRPr="00E81712">
        <w:rPr>
          <w:rFonts w:ascii="Times New Roman" w:hAnsi="Times New Roman"/>
          <w:sz w:val="26"/>
          <w:szCs w:val="26"/>
        </w:rPr>
        <w:t xml:space="preserve"> к решению </w:t>
      </w:r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3173A3" w:rsidRPr="00E81712" w:rsidRDefault="00AB0EDF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Ливенского</w:t>
      </w:r>
      <w:r w:rsidR="003173A3" w:rsidRPr="00E8171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173A3" w:rsidRPr="00E81712" w:rsidRDefault="003173A3" w:rsidP="003173A3">
      <w:pPr>
        <w:pStyle w:val="aff0"/>
        <w:ind w:left="5103"/>
        <w:rPr>
          <w:rFonts w:ascii="Times New Roman" w:hAnsi="Times New Roman"/>
          <w:sz w:val="26"/>
          <w:szCs w:val="26"/>
        </w:rPr>
      </w:pPr>
      <w:r w:rsidRPr="00E81712">
        <w:rPr>
          <w:rFonts w:ascii="Times New Roman" w:hAnsi="Times New Roman"/>
          <w:sz w:val="26"/>
          <w:szCs w:val="26"/>
        </w:rPr>
        <w:t>Воронежской области</w:t>
      </w:r>
    </w:p>
    <w:p w:rsidR="00883B10" w:rsidRPr="003173A3" w:rsidRDefault="00B93371" w:rsidP="003173A3">
      <w:pPr>
        <w:pStyle w:val="aff0"/>
        <w:ind w:left="510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F441A4">
        <w:rPr>
          <w:rFonts w:ascii="Times New Roman" w:hAnsi="Times New Roman"/>
          <w:sz w:val="26"/>
          <w:szCs w:val="26"/>
          <w:u w:val="single"/>
        </w:rPr>
        <w:t xml:space="preserve">20.03. </w:t>
      </w:r>
      <w:r w:rsidR="007E1C98">
        <w:rPr>
          <w:rFonts w:ascii="Times New Roman" w:hAnsi="Times New Roman"/>
          <w:sz w:val="26"/>
          <w:szCs w:val="26"/>
          <w:u w:val="single"/>
        </w:rPr>
        <w:t>2015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3173A3">
        <w:rPr>
          <w:rFonts w:ascii="Times New Roman" w:hAnsi="Times New Roman"/>
          <w:sz w:val="26"/>
          <w:szCs w:val="26"/>
          <w:u w:val="single"/>
        </w:rPr>
        <w:t xml:space="preserve"> года  № </w:t>
      </w:r>
      <w:r w:rsidR="00F441A4">
        <w:rPr>
          <w:rFonts w:ascii="Times New Roman" w:hAnsi="Times New Roman"/>
          <w:sz w:val="26"/>
          <w:szCs w:val="26"/>
          <w:u w:val="single"/>
        </w:rPr>
        <w:t>280</w:t>
      </w:r>
      <w:r w:rsidR="003173A3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765FC" w:rsidRPr="00FD104C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60901" w:rsidRPr="00FD104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МЕСТНЫЕ НОРМАТИВЫ ГРАДОСТРОИТЕЛЬНОГО ПРОЕКТИРОВАНИЯ  «ПЛАНИРОВКА ЖИЛЫХ, ОБЩЕСТВЕННО-ДЕЛО</w:t>
      </w:r>
      <w:r w:rsidR="003173A3">
        <w:rPr>
          <w:rFonts w:ascii="Times New Roman" w:hAnsi="Times New Roman" w:cs="Times New Roman"/>
          <w:b/>
          <w:sz w:val="26"/>
          <w:szCs w:val="26"/>
        </w:rPr>
        <w:t xml:space="preserve">ВЫХ И РЕКРЕАЦИОННЫХ ЗОН  </w:t>
      </w:r>
      <w:r w:rsidR="00AB0EDF">
        <w:rPr>
          <w:rFonts w:ascii="Times New Roman" w:hAnsi="Times New Roman" w:cs="Times New Roman"/>
          <w:b/>
          <w:sz w:val="26"/>
          <w:szCs w:val="26"/>
        </w:rPr>
        <w:t>ЛИВЕНСКОГО</w:t>
      </w:r>
      <w:r w:rsidR="005A1FC4" w:rsidRPr="00FD104C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Pr="00FD104C">
        <w:rPr>
          <w:rFonts w:ascii="Times New Roman" w:hAnsi="Times New Roman" w:cs="Times New Roman"/>
          <w:b/>
          <w:sz w:val="26"/>
          <w:szCs w:val="26"/>
        </w:rPr>
        <w:t>ПОСЕЛЕНИЯ»</w:t>
      </w:r>
    </w:p>
    <w:p w:rsidR="00A60901" w:rsidRPr="00FD104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60901" w:rsidRPr="00FD104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60901" w:rsidRPr="00FD104C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60901" w:rsidRPr="00FD104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" w:name="_Toc297163323"/>
      <w:r w:rsidRPr="00FD104C">
        <w:rPr>
          <w:rFonts w:ascii="Times New Roman" w:hAnsi="Times New Roman" w:cs="Times New Roman"/>
          <w:i w:val="0"/>
          <w:sz w:val="26"/>
          <w:szCs w:val="26"/>
        </w:rPr>
        <w:t>1.1. Назначение и область применения</w:t>
      </w:r>
      <w:bookmarkEnd w:id="1"/>
    </w:p>
    <w:p w:rsidR="00A60901" w:rsidRPr="00FD104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1.1.1.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</w:t>
      </w:r>
      <w:r w:rsidR="00AB0EDF">
        <w:rPr>
          <w:rFonts w:ascii="Times New Roman" w:hAnsi="Times New Roman" w:cs="Times New Roman"/>
          <w:sz w:val="26"/>
          <w:szCs w:val="26"/>
        </w:rPr>
        <w:t>Ливенского</w:t>
      </w:r>
      <w:r w:rsidR="005A1FC4" w:rsidRPr="00FD104C">
        <w:rPr>
          <w:rFonts w:ascii="Times New Roman" w:hAnsi="Times New Roman" w:cs="Times New Roman"/>
          <w:sz w:val="26"/>
          <w:szCs w:val="26"/>
        </w:rPr>
        <w:t xml:space="preserve"> </w:t>
      </w:r>
      <w:r w:rsidRPr="00FD104C">
        <w:rPr>
          <w:rFonts w:ascii="Times New Roman" w:hAnsi="Times New Roman" w:cs="Times New Roman"/>
          <w:sz w:val="26"/>
          <w:szCs w:val="26"/>
        </w:rPr>
        <w:t xml:space="preserve">сельского поселения» (далее – нормативы) разработаны в соответствии с законодательством Российской Федерации, Воронежской области и </w:t>
      </w:r>
      <w:r w:rsidR="00A11493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AB0EDF">
        <w:rPr>
          <w:rFonts w:ascii="Times New Roman" w:hAnsi="Times New Roman" w:cs="Times New Roman"/>
          <w:sz w:val="26"/>
          <w:szCs w:val="26"/>
        </w:rPr>
        <w:t>Ливенского</w:t>
      </w:r>
      <w:r w:rsidR="005A1FC4" w:rsidRPr="00FD104C">
        <w:rPr>
          <w:rFonts w:ascii="Times New Roman" w:hAnsi="Times New Roman" w:cs="Times New Roman"/>
          <w:sz w:val="26"/>
          <w:szCs w:val="26"/>
        </w:rPr>
        <w:t xml:space="preserve"> </w:t>
      </w:r>
      <w:r w:rsidRPr="00FD104C">
        <w:rPr>
          <w:rFonts w:ascii="Times New Roman" w:hAnsi="Times New Roman" w:cs="Times New Roman"/>
          <w:sz w:val="26"/>
          <w:szCs w:val="26"/>
        </w:rPr>
        <w:t xml:space="preserve">сельского поселения и распространяются на планировку, застройку и реконструкцию территории </w:t>
      </w:r>
      <w:r w:rsidR="00C3155E">
        <w:rPr>
          <w:rFonts w:ascii="Times New Roman" w:hAnsi="Times New Roman" w:cs="Times New Roman"/>
          <w:sz w:val="26"/>
          <w:szCs w:val="26"/>
        </w:rPr>
        <w:t xml:space="preserve"> </w:t>
      </w:r>
      <w:r w:rsidR="00AB0EDF">
        <w:rPr>
          <w:rFonts w:ascii="Times New Roman" w:hAnsi="Times New Roman" w:cs="Times New Roman"/>
          <w:sz w:val="26"/>
          <w:szCs w:val="26"/>
        </w:rPr>
        <w:t>Ливенского</w:t>
      </w:r>
      <w:r w:rsidR="005A1FC4" w:rsidRPr="00FD104C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FD104C">
        <w:rPr>
          <w:rFonts w:ascii="Times New Roman" w:hAnsi="Times New Roman" w:cs="Times New Roman"/>
          <w:sz w:val="26"/>
          <w:szCs w:val="26"/>
        </w:rPr>
        <w:t xml:space="preserve"> поселения (далее – поселение) в пределах его границ.</w:t>
      </w:r>
    </w:p>
    <w:p w:rsidR="00A60901" w:rsidRPr="00FD104C" w:rsidRDefault="00302F74" w:rsidP="00302F74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0901" w:rsidRPr="00FD104C">
        <w:rPr>
          <w:rFonts w:ascii="Times New Roman" w:hAnsi="Times New Roman" w:cs="Times New Roman"/>
          <w:sz w:val="26"/>
          <w:szCs w:val="26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1.1.2.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1.1.3.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FD104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 xml:space="preserve">1.1.4. </w:t>
      </w:r>
      <w:r w:rsidRPr="00FD104C">
        <w:rPr>
          <w:rFonts w:ascii="Times New Roman" w:hAnsi="Times New Roman" w:cs="Times New Roman"/>
          <w:sz w:val="26"/>
          <w:szCs w:val="26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FD104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bookmarkStart w:id="2" w:name="_Toc297163324"/>
      <w:r w:rsidRPr="00FD104C">
        <w:rPr>
          <w:rFonts w:ascii="Times New Roman" w:hAnsi="Times New Roman"/>
          <w:i w:val="0"/>
          <w:iCs w:val="0"/>
          <w:sz w:val="26"/>
          <w:szCs w:val="26"/>
        </w:rPr>
        <w:t>1.2. Общая организация и зонирование территории поселения</w:t>
      </w:r>
      <w:bookmarkEnd w:id="2"/>
    </w:p>
    <w:p w:rsidR="00A60901" w:rsidRPr="00FD104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1.2.1.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Границы территории поселения установлены в соответствии с Законом </w:t>
      </w:r>
      <w:r w:rsidRPr="00FD104C">
        <w:rPr>
          <w:rFonts w:ascii="Times New Roman" w:hAnsi="Times New Roman" w:cs="Times New Roman"/>
          <w:sz w:val="26"/>
          <w:szCs w:val="26"/>
        </w:rPr>
        <w:lastRenderedPageBreak/>
        <w:t xml:space="preserve">Воронежской области от 27.10.2006г.№87-03. </w:t>
      </w:r>
    </w:p>
    <w:p w:rsidR="00B279E9" w:rsidRPr="00FD104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 xml:space="preserve">На </w:t>
      </w:r>
      <w:r w:rsidR="005A1FC4" w:rsidRPr="00FD104C">
        <w:rPr>
          <w:rFonts w:ascii="Times New Roman" w:hAnsi="Times New Roman" w:cs="Times New Roman"/>
          <w:sz w:val="26"/>
          <w:szCs w:val="26"/>
        </w:rPr>
        <w:t>т</w:t>
      </w:r>
      <w:r w:rsidR="00C3155E">
        <w:rPr>
          <w:rFonts w:ascii="Times New Roman" w:hAnsi="Times New Roman" w:cs="Times New Roman"/>
          <w:sz w:val="26"/>
          <w:szCs w:val="26"/>
        </w:rPr>
        <w:t>ерритории поселения расположен</w:t>
      </w:r>
      <w:r w:rsidR="0083132F">
        <w:rPr>
          <w:rFonts w:ascii="Times New Roman" w:hAnsi="Times New Roman" w:cs="Times New Roman"/>
          <w:sz w:val="26"/>
          <w:szCs w:val="26"/>
        </w:rPr>
        <w:t>о  2</w:t>
      </w:r>
      <w:r w:rsidR="00C3155E">
        <w:rPr>
          <w:rFonts w:ascii="Times New Roman" w:hAnsi="Times New Roman" w:cs="Times New Roman"/>
          <w:sz w:val="26"/>
          <w:szCs w:val="26"/>
        </w:rPr>
        <w:t xml:space="preserve"> </w:t>
      </w:r>
      <w:r w:rsidR="005A1FC4" w:rsidRPr="00FD104C">
        <w:rPr>
          <w:rFonts w:ascii="Times New Roman" w:hAnsi="Times New Roman" w:cs="Times New Roman"/>
          <w:sz w:val="26"/>
          <w:szCs w:val="26"/>
        </w:rPr>
        <w:t xml:space="preserve"> </w:t>
      </w:r>
      <w:r w:rsidRPr="00FD104C">
        <w:rPr>
          <w:rFonts w:ascii="Times New Roman" w:hAnsi="Times New Roman" w:cs="Times New Roman"/>
          <w:sz w:val="26"/>
          <w:szCs w:val="26"/>
        </w:rPr>
        <w:t>населенны</w:t>
      </w:r>
      <w:r w:rsidR="00B279E9" w:rsidRPr="00FD104C">
        <w:rPr>
          <w:rFonts w:ascii="Times New Roman" w:hAnsi="Times New Roman" w:cs="Times New Roman"/>
          <w:sz w:val="26"/>
          <w:szCs w:val="26"/>
        </w:rPr>
        <w:t>х</w:t>
      </w:r>
      <w:r w:rsidR="005A1FC4" w:rsidRPr="00FD104C">
        <w:rPr>
          <w:rFonts w:ascii="Times New Roman" w:hAnsi="Times New Roman" w:cs="Times New Roman"/>
          <w:sz w:val="26"/>
          <w:szCs w:val="26"/>
        </w:rPr>
        <w:t xml:space="preserve"> </w:t>
      </w:r>
      <w:r w:rsidRPr="00FD104C">
        <w:rPr>
          <w:rFonts w:ascii="Times New Roman" w:hAnsi="Times New Roman" w:cs="Times New Roman"/>
          <w:sz w:val="26"/>
          <w:szCs w:val="26"/>
        </w:rPr>
        <w:t>пункт</w:t>
      </w:r>
      <w:r w:rsidR="0083132F">
        <w:rPr>
          <w:rFonts w:ascii="Times New Roman" w:hAnsi="Times New Roman" w:cs="Times New Roman"/>
          <w:sz w:val="26"/>
          <w:szCs w:val="26"/>
        </w:rPr>
        <w:t>а</w:t>
      </w:r>
      <w:r w:rsidRPr="00FD104C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A60901" w:rsidRPr="00FD104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с.</w:t>
      </w:r>
      <w:r w:rsidR="0083132F">
        <w:rPr>
          <w:rFonts w:ascii="Times New Roman" w:hAnsi="Times New Roman" w:cs="Times New Roman"/>
          <w:sz w:val="26"/>
          <w:szCs w:val="26"/>
        </w:rPr>
        <w:t xml:space="preserve">  Ливенка</w:t>
      </w:r>
      <w:r w:rsidR="005A1FC4" w:rsidRPr="00FD104C">
        <w:rPr>
          <w:rFonts w:ascii="Times New Roman" w:hAnsi="Times New Roman" w:cs="Times New Roman"/>
          <w:sz w:val="26"/>
          <w:szCs w:val="26"/>
        </w:rPr>
        <w:t xml:space="preserve"> </w:t>
      </w:r>
      <w:r w:rsidRPr="00FD104C">
        <w:rPr>
          <w:rFonts w:ascii="Times New Roman" w:hAnsi="Times New Roman" w:cs="Times New Roman"/>
          <w:sz w:val="26"/>
          <w:szCs w:val="26"/>
        </w:rPr>
        <w:t xml:space="preserve"> – административный центр поселения</w:t>
      </w:r>
      <w:r w:rsidR="00C3155E">
        <w:rPr>
          <w:rFonts w:ascii="Times New Roman" w:hAnsi="Times New Roman" w:cs="Times New Roman"/>
          <w:sz w:val="26"/>
          <w:szCs w:val="26"/>
        </w:rPr>
        <w:t xml:space="preserve">, </w:t>
      </w:r>
      <w:r w:rsidR="00B279E9" w:rsidRPr="00FD104C">
        <w:rPr>
          <w:rFonts w:ascii="Times New Roman" w:hAnsi="Times New Roman" w:cs="Times New Roman"/>
          <w:sz w:val="26"/>
          <w:szCs w:val="26"/>
        </w:rPr>
        <w:t xml:space="preserve"> хутор</w:t>
      </w:r>
      <w:r w:rsidR="0083132F">
        <w:rPr>
          <w:rFonts w:ascii="Times New Roman" w:hAnsi="Times New Roman" w:cs="Times New Roman"/>
          <w:sz w:val="26"/>
          <w:szCs w:val="26"/>
        </w:rPr>
        <w:t xml:space="preserve"> Тумановка</w:t>
      </w:r>
      <w:r w:rsidR="00B279E9" w:rsidRPr="00FD104C">
        <w:rPr>
          <w:rFonts w:ascii="Times New Roman" w:hAnsi="Times New Roman" w:cs="Times New Roman"/>
          <w:sz w:val="26"/>
          <w:szCs w:val="26"/>
        </w:rPr>
        <w:t>.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b/>
          <w:sz w:val="26"/>
          <w:szCs w:val="26"/>
        </w:rPr>
        <w:t>1.2.</w:t>
      </w:r>
      <w:r w:rsidR="00CE0547" w:rsidRPr="00FD104C">
        <w:rPr>
          <w:b/>
          <w:sz w:val="26"/>
          <w:szCs w:val="26"/>
        </w:rPr>
        <w:t>2</w:t>
      </w:r>
      <w:r w:rsidRPr="00FD104C">
        <w:rPr>
          <w:b/>
          <w:sz w:val="26"/>
          <w:szCs w:val="26"/>
        </w:rPr>
        <w:t xml:space="preserve">. </w:t>
      </w:r>
      <w:r w:rsidRPr="00FD104C">
        <w:rPr>
          <w:sz w:val="26"/>
          <w:szCs w:val="26"/>
        </w:rP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 xml:space="preserve">В условиях реконструкции в исторически сложившейся части </w:t>
      </w:r>
      <w:r w:rsidR="0083132F">
        <w:rPr>
          <w:sz w:val="26"/>
          <w:szCs w:val="26"/>
        </w:rPr>
        <w:t>села Ливенка</w:t>
      </w:r>
      <w:r w:rsidR="005A1FC4" w:rsidRPr="00FD104C">
        <w:rPr>
          <w:sz w:val="26"/>
          <w:szCs w:val="26"/>
        </w:rPr>
        <w:t xml:space="preserve"> </w:t>
      </w:r>
      <w:r w:rsidRPr="00FD104C">
        <w:rPr>
          <w:sz w:val="26"/>
          <w:szCs w:val="26"/>
        </w:rP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A60901" w:rsidRPr="00FD104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1.2.</w:t>
      </w:r>
      <w:r w:rsidR="00CE0547" w:rsidRPr="00FD104C">
        <w:rPr>
          <w:rFonts w:ascii="Times New Roman" w:hAnsi="Times New Roman" w:cs="Times New Roman"/>
          <w:b/>
          <w:sz w:val="26"/>
          <w:szCs w:val="26"/>
        </w:rPr>
        <w:t>3</w:t>
      </w:r>
      <w:r w:rsidRPr="00FD10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D104C">
        <w:rPr>
          <w:rFonts w:ascii="Times New Roman" w:hAnsi="Times New Roman" w:cs="Times New Roman"/>
          <w:sz w:val="26"/>
          <w:szCs w:val="26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A60901" w:rsidRPr="00FD104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A60901" w:rsidRPr="00FD104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bookmarkStart w:id="3" w:name="_Toc297163325"/>
      <w:r w:rsidRPr="00FD104C">
        <w:rPr>
          <w:rFonts w:ascii="Times New Roman" w:hAnsi="Times New Roman" w:cs="Times New Roman"/>
          <w:bCs w:val="0"/>
          <w:sz w:val="26"/>
          <w:szCs w:val="26"/>
        </w:rPr>
        <w:t>2. ЖИЛЫЕ ЗОНЫ НАСЕЛЕНН</w:t>
      </w:r>
      <w:r w:rsidR="005A1FC4" w:rsidRPr="00FD104C">
        <w:rPr>
          <w:rFonts w:ascii="Times New Roman" w:hAnsi="Times New Roman" w:cs="Times New Roman"/>
          <w:bCs w:val="0"/>
          <w:sz w:val="26"/>
          <w:szCs w:val="26"/>
        </w:rPr>
        <w:t>ОГО</w:t>
      </w:r>
      <w:r w:rsidRPr="00FD104C">
        <w:rPr>
          <w:rFonts w:ascii="Times New Roman" w:hAnsi="Times New Roman" w:cs="Times New Roman"/>
          <w:bCs w:val="0"/>
          <w:sz w:val="26"/>
          <w:szCs w:val="26"/>
        </w:rPr>
        <w:t xml:space="preserve"> ПУНКТ</w:t>
      </w:r>
      <w:r w:rsidR="005A1FC4" w:rsidRPr="00FD104C">
        <w:rPr>
          <w:rFonts w:ascii="Times New Roman" w:hAnsi="Times New Roman" w:cs="Times New Roman"/>
          <w:bCs w:val="0"/>
          <w:sz w:val="26"/>
          <w:szCs w:val="26"/>
        </w:rPr>
        <w:t>А</w:t>
      </w:r>
      <w:r w:rsidRPr="00FD104C">
        <w:rPr>
          <w:rFonts w:ascii="Times New Roman" w:hAnsi="Times New Roman" w:cs="Times New Roman"/>
          <w:bCs w:val="0"/>
          <w:sz w:val="26"/>
          <w:szCs w:val="26"/>
        </w:rPr>
        <w:t xml:space="preserve"> ПОСЕЛЕНИЯ</w:t>
      </w:r>
      <w:bookmarkEnd w:id="3"/>
    </w:p>
    <w:p w:rsidR="00A60901" w:rsidRPr="00FD104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_Toc297163326"/>
      <w:r w:rsidRPr="00FD104C">
        <w:rPr>
          <w:rStyle w:val="21"/>
          <w:rFonts w:ascii="Times New Roman" w:hAnsi="Times New Roman"/>
          <w:i w:val="0"/>
          <w:iCs w:val="0"/>
          <w:sz w:val="26"/>
          <w:szCs w:val="26"/>
        </w:rPr>
        <w:t>2.1. Общие требования</w:t>
      </w:r>
      <w:r w:rsidRPr="00FD104C">
        <w:rPr>
          <w:rFonts w:ascii="Times New Roman" w:hAnsi="Times New Roman" w:cs="Times New Roman"/>
          <w:sz w:val="26"/>
          <w:szCs w:val="26"/>
        </w:rPr>
        <w:t>:</w:t>
      </w:r>
      <w:bookmarkEnd w:id="4"/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2.1.1.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Жилые зоны населенн</w:t>
      </w:r>
      <w:r w:rsidR="005A1FC4" w:rsidRPr="00FD104C">
        <w:rPr>
          <w:rFonts w:ascii="Times New Roman" w:hAnsi="Times New Roman" w:cs="Times New Roman"/>
          <w:sz w:val="26"/>
          <w:szCs w:val="26"/>
        </w:rPr>
        <w:t>ого</w:t>
      </w:r>
      <w:r w:rsidRPr="00FD104C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5A1FC4" w:rsidRPr="00FD104C">
        <w:rPr>
          <w:rFonts w:ascii="Times New Roman" w:hAnsi="Times New Roman" w:cs="Times New Roman"/>
          <w:sz w:val="26"/>
          <w:szCs w:val="26"/>
        </w:rPr>
        <w:t>а</w:t>
      </w:r>
      <w:r w:rsidRPr="00FD104C">
        <w:rPr>
          <w:rFonts w:ascii="Times New Roman" w:hAnsi="Times New Roman" w:cs="Times New Roman"/>
          <w:sz w:val="26"/>
          <w:szCs w:val="26"/>
        </w:rPr>
        <w:t xml:space="preserve"> поселения формиру</w:t>
      </w:r>
      <w:r w:rsidR="005A1FC4" w:rsidRPr="00FD104C">
        <w:rPr>
          <w:rFonts w:ascii="Times New Roman" w:hAnsi="Times New Roman" w:cs="Times New Roman"/>
          <w:sz w:val="26"/>
          <w:szCs w:val="26"/>
        </w:rPr>
        <w:t>ю</w:t>
      </w:r>
      <w:r w:rsidRPr="00FD104C">
        <w:rPr>
          <w:rFonts w:ascii="Times New Roman" w:hAnsi="Times New Roman" w:cs="Times New Roman"/>
          <w:sz w:val="26"/>
          <w:szCs w:val="26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2.1.2.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В состав жилых зон могут включаться: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зона застройки малоэтажными жилыми домами (до 3 этажей);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2.1.3.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для существующей застройки (в условиях реконструкции) - по фактическим данным (23-25 кв. м на 1 человека).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2.1.4.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</w:t>
      </w:r>
      <w:r w:rsidRPr="00FD104C">
        <w:rPr>
          <w:rFonts w:ascii="Times New Roman" w:hAnsi="Times New Roman" w:cs="Times New Roman"/>
          <w:sz w:val="26"/>
          <w:szCs w:val="26"/>
        </w:rPr>
        <w:lastRenderedPageBreak/>
        <w:t>средней этажности жилой застройки до 3 этажей - 10 га для застройки без земельных участков и 20 га - для застройки с участком; от 4 до 6 этажей - 8 га.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Укрупненные показатели приведены при средней расчетной жилищной обеспеченности 20 кв. м/чел.</w:t>
      </w:r>
    </w:p>
    <w:p w:rsidR="00A60901" w:rsidRPr="00FD104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2.1.5.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A60901" w:rsidRPr="00FD104C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Доля нежилого фонда в общем объеме фонда на участке жилой застройки не должна превышать 20 %.</w:t>
      </w:r>
    </w:p>
    <w:p w:rsidR="00A60901" w:rsidRPr="00FD104C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2.1.6.</w:t>
      </w:r>
      <w:r w:rsidRPr="00FD104C">
        <w:rPr>
          <w:rFonts w:ascii="Times New Roman" w:hAnsi="Times New Roman" w:cs="Times New Roman"/>
          <w:bCs/>
          <w:iCs/>
          <w:sz w:val="26"/>
          <w:szCs w:val="26"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FD104C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2.1.7.</w:t>
      </w:r>
      <w:r w:rsidRPr="00FD104C">
        <w:rPr>
          <w:rFonts w:ascii="Times New Roman" w:hAnsi="Times New Roman" w:cs="Times New Roman"/>
          <w:sz w:val="26"/>
          <w:szCs w:val="26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 w:rsidRPr="00FD104C">
          <w:rPr>
            <w:rFonts w:ascii="Times New Roman" w:hAnsi="Times New Roman" w:cs="Times New Roman"/>
            <w:sz w:val="26"/>
            <w:szCs w:val="26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FD104C">
        <w:rPr>
          <w:rFonts w:ascii="Times New Roman" w:hAnsi="Times New Roman" w:cs="Times New Roman"/>
          <w:sz w:val="26"/>
          <w:szCs w:val="26"/>
        </w:rPr>
        <w:t>, СНиП 21-01-97*, СНиП 31-01-2003, СНиП 31-05-2003*, СНиП 21-02-99*,  в том числе:</w:t>
      </w:r>
    </w:p>
    <w:p w:rsidR="00A60901" w:rsidRPr="00FD104C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обособленные от жилой территории входы для посетителей;</w:t>
      </w:r>
    </w:p>
    <w:p w:rsidR="00A60901" w:rsidRPr="00FD104C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обособленные подъезды и площадки для парковки автомобилей, обслуживающих встроенный объект;</w:t>
      </w:r>
    </w:p>
    <w:p w:rsidR="00A60901" w:rsidRPr="00FD104C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самостоятельные шахты для вентиляции;</w:t>
      </w:r>
    </w:p>
    <w:p w:rsidR="00A60901" w:rsidRPr="00FD104C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2.1.8.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FD104C">
        <w:rPr>
          <w:rFonts w:ascii="Times New Roman" w:hAnsi="Times New Roman" w:cs="Times New Roman"/>
          <w:bCs/>
          <w:iCs/>
          <w:sz w:val="26"/>
          <w:szCs w:val="26"/>
        </w:rPr>
        <w:t>В том числе: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магазины по продаже ковровых изделий, автозапчастей, шин и автомобильных масел;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магазины специализированные рыбные;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магазины специализированные овощные без мойки и расфасовки;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магазины суммарной торговой площадью более 1000 кв. м;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объекты с режимом функционирования после 23 часов;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lastRenderedPageBreak/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мастерские ремонта бытовых машин и приборов, ремонта обуви нормируемой площадью свыше 100 кв. м;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бани и сауны;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дискотеки;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общественные уборные;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похоронные бюро;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склады оптовой (или мелкооптовой) торговли;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зуботехнические лаборатории;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дерматовенерологические, психиатрические, инфекционные и фтизиатрические кабинеты врачебного приема;</w:t>
      </w:r>
    </w:p>
    <w:p w:rsidR="00A60901" w:rsidRPr="00FD104C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2.1.9</w:t>
      </w:r>
      <w:r w:rsidRPr="00FD104C">
        <w:rPr>
          <w:rFonts w:ascii="Times New Roman" w:hAnsi="Times New Roman" w:cs="Times New Roman"/>
          <w:sz w:val="26"/>
          <w:szCs w:val="26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FD104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A60901" w:rsidRPr="00FD104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bookmarkStart w:id="5" w:name="_Toc297163327"/>
      <w:r w:rsidRPr="00FD104C">
        <w:rPr>
          <w:rFonts w:ascii="Times New Roman" w:hAnsi="Times New Roman"/>
          <w:i w:val="0"/>
          <w:iCs w:val="0"/>
          <w:sz w:val="26"/>
          <w:szCs w:val="26"/>
        </w:rPr>
        <w:t>2.2. Территории малоэтажного жилищного строительства населенн</w:t>
      </w:r>
      <w:r w:rsidR="005A1FC4" w:rsidRPr="00FD104C">
        <w:rPr>
          <w:rFonts w:ascii="Times New Roman" w:hAnsi="Times New Roman"/>
          <w:i w:val="0"/>
          <w:iCs w:val="0"/>
          <w:sz w:val="26"/>
          <w:szCs w:val="26"/>
        </w:rPr>
        <w:t>ого</w:t>
      </w:r>
      <w:r w:rsidRPr="00FD104C">
        <w:rPr>
          <w:rFonts w:ascii="Times New Roman" w:hAnsi="Times New Roman"/>
          <w:i w:val="0"/>
          <w:iCs w:val="0"/>
          <w:sz w:val="26"/>
          <w:szCs w:val="26"/>
        </w:rPr>
        <w:t xml:space="preserve"> пункт</w:t>
      </w:r>
      <w:r w:rsidR="005A1FC4" w:rsidRPr="00FD104C">
        <w:rPr>
          <w:rFonts w:ascii="Times New Roman" w:hAnsi="Times New Roman"/>
          <w:i w:val="0"/>
          <w:iCs w:val="0"/>
          <w:sz w:val="26"/>
          <w:szCs w:val="26"/>
        </w:rPr>
        <w:t>а</w:t>
      </w:r>
      <w:r w:rsidRPr="00FD104C">
        <w:rPr>
          <w:rFonts w:ascii="Times New Roman" w:hAnsi="Times New Roman"/>
          <w:i w:val="0"/>
          <w:iCs w:val="0"/>
          <w:sz w:val="26"/>
          <w:szCs w:val="26"/>
        </w:rPr>
        <w:t xml:space="preserve"> поселения</w:t>
      </w:r>
      <w:bookmarkEnd w:id="5"/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2.2.1.</w:t>
      </w:r>
      <w:r w:rsidRPr="00FD104C">
        <w:rPr>
          <w:rFonts w:ascii="Times New Roman" w:hAnsi="Times New Roman" w:cs="Times New Roman"/>
          <w:sz w:val="26"/>
          <w:szCs w:val="26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На территории малоэтажной застройки принимаются следующие типы жилых зданий: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блокированные малоэтажные жилые дома с приквартирными земельными участками;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- секционные малоэтажные жилые дома</w:t>
      </w:r>
    </w:p>
    <w:p w:rsidR="00A60901" w:rsidRPr="00FD104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sz w:val="26"/>
          <w:szCs w:val="26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shd w:val="clear" w:color="auto" w:fill="FFFFFF"/>
        </w:rPr>
      </w:pPr>
      <w:r w:rsidRPr="00FD104C">
        <w:rPr>
          <w:b/>
          <w:sz w:val="26"/>
          <w:szCs w:val="26"/>
        </w:rPr>
        <w:t>2.2.2</w:t>
      </w:r>
      <w:r w:rsidRPr="00FD104C">
        <w:rPr>
          <w:sz w:val="26"/>
          <w:szCs w:val="26"/>
        </w:rPr>
        <w:t xml:space="preserve">. </w:t>
      </w:r>
      <w:r w:rsidRPr="00FD104C">
        <w:rPr>
          <w:rFonts w:eastAsia="Calibri"/>
          <w:sz w:val="26"/>
          <w:szCs w:val="26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</w:t>
      </w:r>
      <w:r w:rsidRPr="00FD104C">
        <w:rPr>
          <w:rFonts w:eastAsia="Calibri"/>
          <w:sz w:val="26"/>
          <w:szCs w:val="26"/>
        </w:rPr>
        <w:lastRenderedPageBreak/>
        <w:t xml:space="preserve">строительства приведены в рекомендуемой таблице </w:t>
      </w:r>
      <w:r w:rsidRPr="00FD104C">
        <w:rPr>
          <w:sz w:val="26"/>
          <w:szCs w:val="26"/>
          <w:shd w:val="clear" w:color="auto" w:fill="FFFFFF"/>
        </w:rPr>
        <w:t>1</w:t>
      </w:r>
      <w:r w:rsidRPr="00FD104C">
        <w:rPr>
          <w:rFonts w:eastAsia="Calibri"/>
          <w:sz w:val="26"/>
          <w:szCs w:val="26"/>
          <w:shd w:val="clear" w:color="auto" w:fill="FFFFFF"/>
        </w:rPr>
        <w:t>.</w:t>
      </w:r>
    </w:p>
    <w:p w:rsidR="00A60901" w:rsidRPr="00FD104C" w:rsidRDefault="00A60901" w:rsidP="00A60901">
      <w:pPr>
        <w:autoSpaceDE w:val="0"/>
        <w:ind w:firstLine="709"/>
        <w:jc w:val="right"/>
        <w:rPr>
          <w:rFonts w:eastAsia="Calibri"/>
          <w:sz w:val="26"/>
          <w:szCs w:val="26"/>
          <w:shd w:val="clear" w:color="auto" w:fill="FFFFFF"/>
        </w:rPr>
      </w:pPr>
      <w:r w:rsidRPr="00FD104C">
        <w:rPr>
          <w:rFonts w:eastAsia="Calibri"/>
          <w:sz w:val="26"/>
          <w:szCs w:val="26"/>
          <w:shd w:val="clear" w:color="auto" w:fill="FFFFFF"/>
        </w:rPr>
        <w:t xml:space="preserve">Таблица </w:t>
      </w:r>
      <w:r w:rsidRPr="00FD104C">
        <w:rPr>
          <w:sz w:val="26"/>
          <w:szCs w:val="26"/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A60901" w:rsidRPr="00FD104C" w:rsidTr="005A1FC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FD104C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104C">
              <w:rPr>
                <w:rFonts w:ascii="Times New Roman" w:hAnsi="Times New Roman" w:cs="Times New Roman"/>
                <w:sz w:val="26"/>
                <w:szCs w:val="26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FD104C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104C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использования  территории, не более  </w:t>
            </w:r>
          </w:p>
        </w:tc>
      </w:tr>
      <w:tr w:rsidR="00A60901" w:rsidRPr="00FD104C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FD104C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104C">
              <w:rPr>
                <w:rFonts w:ascii="Times New Roman" w:hAnsi="Times New Roman" w:cs="Times New Roman"/>
                <w:sz w:val="26"/>
                <w:szCs w:val="26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FD104C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04C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A60901" w:rsidRPr="00FD104C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FD104C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104C">
              <w:rPr>
                <w:rFonts w:ascii="Times New Roman" w:hAnsi="Times New Roman" w:cs="Times New Roman"/>
                <w:sz w:val="26"/>
                <w:szCs w:val="26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FD104C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04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A60901" w:rsidRPr="00FD104C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FD104C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104C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FD104C" w:rsidRDefault="0083132F" w:rsidP="0083132F">
            <w:pPr>
              <w:pStyle w:val="ConsPlusCell"/>
              <w:widowControl/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0,8</w:t>
            </w:r>
          </w:p>
        </w:tc>
      </w:tr>
    </w:tbl>
    <w:p w:rsidR="00A60901" w:rsidRPr="00FD104C" w:rsidRDefault="00A60901" w:rsidP="00A60901">
      <w:pPr>
        <w:autoSpaceDE w:val="0"/>
        <w:ind w:firstLine="709"/>
        <w:jc w:val="both"/>
        <w:rPr>
          <w:rFonts w:eastAsia="Calibri"/>
          <w:sz w:val="26"/>
          <w:szCs w:val="26"/>
          <w:lang w:eastAsia="ar-SA"/>
        </w:rPr>
      </w:pP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b/>
          <w:sz w:val="26"/>
          <w:szCs w:val="26"/>
        </w:rPr>
        <w:t>2.2.3.</w:t>
      </w:r>
      <w:r w:rsidRPr="00FD104C">
        <w:rPr>
          <w:sz w:val="26"/>
          <w:szCs w:val="26"/>
        </w:rP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>1) от индивидуального, блокированного дома – 3 м;</w:t>
      </w:r>
    </w:p>
    <w:p w:rsidR="00A60901" w:rsidRPr="00FD104C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04C">
        <w:rPr>
          <w:rFonts w:ascii="Times New Roman" w:eastAsia="Calibri" w:hAnsi="Times New Roman" w:cs="Times New Roman"/>
          <w:sz w:val="26"/>
          <w:szCs w:val="26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FD104C">
        <w:rPr>
          <w:rFonts w:ascii="Times New Roman" w:eastAsia="Calibri" w:hAnsi="Times New Roman" w:cs="Times New Roman"/>
          <w:i/>
          <w:sz w:val="26"/>
          <w:szCs w:val="26"/>
        </w:rPr>
        <w:t xml:space="preserve">(заверяется нотариально) </w:t>
      </w:r>
      <w:r w:rsidRPr="00FD104C">
        <w:rPr>
          <w:rFonts w:ascii="Times New Roman" w:eastAsia="Calibri" w:hAnsi="Times New Roman" w:cs="Times New Roman"/>
          <w:sz w:val="26"/>
          <w:szCs w:val="26"/>
        </w:rPr>
        <w:t>составляет не менее:</w:t>
      </w:r>
    </w:p>
    <w:p w:rsidR="00A60901" w:rsidRPr="00FD104C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04C">
        <w:rPr>
          <w:rFonts w:ascii="Times New Roman" w:eastAsia="Calibri" w:hAnsi="Times New Roman" w:cs="Times New Roman"/>
          <w:sz w:val="26"/>
          <w:szCs w:val="26"/>
        </w:rPr>
        <w:t>1,0 м - для одноэтажного жилого дома;</w:t>
      </w:r>
    </w:p>
    <w:p w:rsidR="00A60901" w:rsidRPr="00FD104C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04C">
        <w:rPr>
          <w:rFonts w:ascii="Times New Roman" w:eastAsia="Calibri" w:hAnsi="Times New Roman" w:cs="Times New Roman"/>
          <w:sz w:val="26"/>
          <w:szCs w:val="26"/>
        </w:rPr>
        <w:t>1,5 м - для двухэтажного жилого дома;</w:t>
      </w:r>
    </w:p>
    <w:p w:rsidR="00A60901" w:rsidRPr="00FD104C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04C">
        <w:rPr>
          <w:rFonts w:ascii="Times New Roman" w:eastAsia="Calibri" w:hAnsi="Times New Roman" w:cs="Times New Roman"/>
          <w:sz w:val="26"/>
          <w:szCs w:val="26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>3) от постройки для содержания скота и птицы – 4 м;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>4) от других построек (бани, гаража, летней кухни, сарая и др.) – 1 м;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>5) от дворовых туалетов, помойных ям, выгребов, септиков – 4 м;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>6) от стволов высокорослых деревьев – 4 м;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>7) от стволов среднерослых деревьев – 2 м;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FD104C">
        <w:rPr>
          <w:sz w:val="26"/>
          <w:szCs w:val="26"/>
        </w:rPr>
        <w:t>8) от кустарника – 1 м.</w:t>
      </w:r>
    </w:p>
    <w:p w:rsidR="00A60901" w:rsidRPr="00FD104C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2.2.4</w:t>
      </w:r>
      <w:r w:rsidRPr="00FD104C">
        <w:rPr>
          <w:rFonts w:ascii="Times New Roman" w:eastAsia="Calibri" w:hAnsi="Times New Roman" w:cs="Times New Roman"/>
          <w:sz w:val="26"/>
          <w:szCs w:val="26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FD104C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04C">
        <w:rPr>
          <w:rFonts w:ascii="Times New Roman" w:eastAsia="Calibri" w:hAnsi="Times New Roman" w:cs="Times New Roman"/>
          <w:sz w:val="26"/>
          <w:szCs w:val="26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FD104C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04C">
        <w:rPr>
          <w:rFonts w:ascii="Times New Roman" w:eastAsia="Calibri" w:hAnsi="Times New Roman" w:cs="Times New Roman"/>
          <w:sz w:val="26"/>
          <w:szCs w:val="26"/>
        </w:rPr>
        <w:t>2) до душа, бани (сауны) - 8 м;</w:t>
      </w:r>
    </w:p>
    <w:p w:rsidR="00A60901" w:rsidRPr="00FD104C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4C">
        <w:rPr>
          <w:rFonts w:ascii="Times New Roman" w:hAnsi="Times New Roman" w:cs="Times New Roman"/>
          <w:b/>
          <w:sz w:val="26"/>
          <w:szCs w:val="26"/>
        </w:rPr>
        <w:t>2.2.5.</w:t>
      </w:r>
      <w:r w:rsidRPr="00FD104C">
        <w:rPr>
          <w:rFonts w:ascii="Times New Roman" w:hAnsi="Times New Roman" w:cs="Times New Roman"/>
          <w:sz w:val="26"/>
          <w:szCs w:val="26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FD104C">
        <w:rPr>
          <w:rFonts w:ascii="Times New Roman" w:hAnsi="Times New Roman" w:cs="Times New Roman"/>
          <w:spacing w:val="-2"/>
          <w:sz w:val="26"/>
          <w:szCs w:val="26"/>
        </w:rPr>
        <w:t>навес, свес крыши и др.) выступают не более чем на 50 см от плоскости стены. Если элементы выступают</w:t>
      </w:r>
      <w:r w:rsidRPr="00FD104C">
        <w:rPr>
          <w:rFonts w:ascii="Times New Roman" w:hAnsi="Times New Roman" w:cs="Times New Roman"/>
          <w:sz w:val="26"/>
          <w:szCs w:val="26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Pr="00FD104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104C">
        <w:rPr>
          <w:b/>
          <w:sz w:val="26"/>
          <w:szCs w:val="26"/>
        </w:rPr>
        <w:t xml:space="preserve">2.2.6. </w:t>
      </w:r>
      <w:r w:rsidRPr="00FD104C">
        <w:rPr>
          <w:sz w:val="26"/>
          <w:szCs w:val="26"/>
        </w:rPr>
        <w:t xml:space="preserve">Содержание скота и птицы на приусадебных участках допускается </w:t>
      </w:r>
      <w:r w:rsidRPr="00FD104C">
        <w:rPr>
          <w:sz w:val="26"/>
          <w:szCs w:val="26"/>
        </w:rPr>
        <w:lastRenderedPageBreak/>
        <w:t xml:space="preserve">только в районах усадебной застройки сельского типа с размером приусадебного участка не менее 0,1 га. 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613183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2.2.7.</w:t>
      </w:r>
      <w:r w:rsidRPr="0061318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A60901" w:rsidRPr="00613183" w:rsidRDefault="00A60901" w:rsidP="00A60901">
      <w:pPr>
        <w:autoSpaceDE w:val="0"/>
        <w:ind w:firstLine="709"/>
        <w:jc w:val="right"/>
        <w:rPr>
          <w:rFonts w:eastAsia="Calibri"/>
          <w:sz w:val="26"/>
          <w:szCs w:val="26"/>
          <w:shd w:val="clear" w:color="auto" w:fill="FFFFFF"/>
        </w:rPr>
      </w:pPr>
      <w:r w:rsidRPr="00613183">
        <w:rPr>
          <w:rFonts w:eastAsia="Calibri"/>
          <w:sz w:val="26"/>
          <w:szCs w:val="26"/>
          <w:shd w:val="clear" w:color="auto" w:fill="FFFFFF"/>
        </w:rPr>
        <w:t xml:space="preserve">Таблица </w:t>
      </w:r>
      <w:r w:rsidRPr="00613183">
        <w:rPr>
          <w:sz w:val="26"/>
          <w:szCs w:val="26"/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613183" w:rsidTr="005A1FC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Нормативный</w:t>
            </w: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A60901" w:rsidRPr="00613183" w:rsidTr="005A1FC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613183" w:rsidRDefault="00A60901" w:rsidP="005A1FC4">
            <w:pPr>
              <w:rPr>
                <w:rFonts w:eastAsia="Arial"/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коровы, </w:t>
            </w: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овцы,</w:t>
            </w: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кролики-</w:t>
            </w: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нутрии,</w:t>
            </w: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 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 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61318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     </w:t>
            </w:r>
          </w:p>
        </w:tc>
      </w:tr>
    </w:tbl>
    <w:p w:rsidR="00A60901" w:rsidRPr="00613183" w:rsidRDefault="00A60901" w:rsidP="00A60901">
      <w:pPr>
        <w:autoSpaceDE w:val="0"/>
        <w:ind w:firstLine="709"/>
        <w:jc w:val="both"/>
        <w:rPr>
          <w:rFonts w:eastAsia="Calibri"/>
          <w:sz w:val="26"/>
          <w:szCs w:val="26"/>
          <w:shd w:val="clear" w:color="auto" w:fill="FFFFFF"/>
          <w:lang w:eastAsia="ar-SA"/>
        </w:rPr>
      </w:pP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2.2.8.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- при размещении ульев на высоте не менее 2 м;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- с отделением их зданием, строением, сооружением, густым кустарником высотой не менее 2 м.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6131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2.2.9.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Pr="006131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6131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 w:rsidRPr="00613183">
        <w:rPr>
          <w:rFonts w:ascii="Times New Roman" w:hAnsi="Times New Roman" w:cs="Times New Roman"/>
          <w:bCs/>
          <w:sz w:val="26"/>
          <w:szCs w:val="26"/>
        </w:rPr>
        <w:t>Планировка жилых, общественно-деловых и рекреационных зон населенных пунктов Воронежской области</w:t>
      </w:r>
      <w:r w:rsidRPr="00613183">
        <w:rPr>
          <w:rFonts w:ascii="Times New Roman" w:hAnsi="Times New Roman" w:cs="Times New Roman"/>
          <w:sz w:val="26"/>
          <w:szCs w:val="26"/>
        </w:rPr>
        <w:t>».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2.2.10. </w:t>
      </w:r>
      <w:r w:rsidRPr="00613183">
        <w:rPr>
          <w:rFonts w:ascii="Times New Roman" w:hAnsi="Times New Roman" w:cs="Times New Roman"/>
          <w:sz w:val="26"/>
          <w:szCs w:val="26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6131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2.2.11</w:t>
      </w:r>
      <w:r w:rsidRPr="00613183">
        <w:rPr>
          <w:rFonts w:ascii="Times New Roman" w:hAnsi="Times New Roman" w:cs="Times New Roman"/>
          <w:sz w:val="26"/>
          <w:szCs w:val="26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</w:t>
      </w:r>
      <w:r w:rsidR="00A733F0" w:rsidRPr="00613183">
        <w:rPr>
          <w:rFonts w:ascii="Times New Roman" w:hAnsi="Times New Roman" w:cs="Times New Roman"/>
          <w:sz w:val="26"/>
          <w:szCs w:val="26"/>
        </w:rPr>
        <w:t>озможности их организации - повёде</w:t>
      </w:r>
      <w:r w:rsidRPr="00613183">
        <w:rPr>
          <w:rFonts w:ascii="Times New Roman" w:hAnsi="Times New Roman" w:cs="Times New Roman"/>
          <w:sz w:val="26"/>
          <w:szCs w:val="26"/>
        </w:rPr>
        <w:t>рный вывоз бытовых отходов).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2.2.12.</w:t>
      </w:r>
      <w:r w:rsidRPr="00613183">
        <w:rPr>
          <w:rFonts w:ascii="Times New Roman" w:hAnsi="Times New Roman" w:cs="Times New Roman"/>
          <w:sz w:val="26"/>
          <w:szCs w:val="26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2.2.13.</w:t>
      </w:r>
      <w:r w:rsidRPr="00613183">
        <w:rPr>
          <w:rFonts w:ascii="Times New Roman" w:hAnsi="Times New Roman" w:cs="Times New Roman"/>
          <w:sz w:val="26"/>
          <w:szCs w:val="26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.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6" w:name="_Toc297163329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2.3. Территории, предназначенные для ведения садоводства, огородничества, дачного хозяйства</w:t>
      </w:r>
      <w:r w:rsidRPr="00613183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footnoteReference w:id="1"/>
      </w:r>
      <w:bookmarkEnd w:id="6"/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2.3.1.</w:t>
      </w:r>
      <w:r w:rsidRPr="00613183">
        <w:rPr>
          <w:rFonts w:ascii="Times New Roman" w:hAnsi="Times New Roman" w:cs="Times New Roman"/>
          <w:sz w:val="26"/>
          <w:szCs w:val="26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613183">
        <w:rPr>
          <w:rFonts w:ascii="Times New Roman" w:hAnsi="Times New Roman" w:cs="Times New Roman"/>
          <w:sz w:val="26"/>
          <w:szCs w:val="26"/>
        </w:rPr>
        <w:sym w:font="Symbol" w:char="002D"/>
      </w:r>
      <w:r w:rsidRPr="00613183">
        <w:rPr>
          <w:rFonts w:ascii="Times New Roman" w:hAnsi="Times New Roman" w:cs="Times New Roman"/>
          <w:sz w:val="26"/>
          <w:szCs w:val="26"/>
        </w:rPr>
        <w:t xml:space="preserve"> не менее двух въездов.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2.3.2.</w:t>
      </w:r>
      <w:r w:rsidRPr="00613183">
        <w:rPr>
          <w:rFonts w:ascii="Times New Roman" w:hAnsi="Times New Roman" w:cs="Times New Roman"/>
          <w:sz w:val="26"/>
          <w:szCs w:val="26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bookmarkStart w:id="7" w:name="_Toc297163330"/>
      <w:r w:rsidRPr="00613183">
        <w:rPr>
          <w:rFonts w:ascii="Times New Roman" w:hAnsi="Times New Roman" w:cs="Times New Roman"/>
          <w:sz w:val="26"/>
          <w:szCs w:val="26"/>
        </w:rPr>
        <w:t>Таблица 6 Состав объектов садоводческого (дачного) объединения</w:t>
      </w:r>
      <w:bookmarkEnd w:id="7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A60901" w:rsidRPr="00613183" w:rsidTr="005A1FC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Удельные размеры земельных участков, м</w:t>
            </w:r>
            <w:r w:rsidRPr="00613183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613183" w:rsidTr="005A1FC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 </w:t>
            </w: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sym w:font="Symbol" w:char="002D"/>
            </w: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101 </w:t>
            </w: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sym w:font="Symbol" w:char="002D"/>
            </w: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301 и более</w:t>
            </w:r>
          </w:p>
        </w:tc>
      </w:tr>
      <w:tr w:rsidR="00A60901" w:rsidRPr="006131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A60901" w:rsidRPr="006131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0,2 и менее</w:t>
            </w:r>
          </w:p>
        </w:tc>
      </w:tr>
      <w:tr w:rsidR="00A60901" w:rsidRPr="006131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A60901" w:rsidRPr="006131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A60901" w:rsidRPr="006131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0,4 и менее</w:t>
            </w:r>
          </w:p>
        </w:tc>
      </w:tr>
    </w:tbl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2.3.3.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2.3.4.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2.3.5. </w:t>
      </w:r>
      <w:r w:rsidRPr="00613183">
        <w:rPr>
          <w:rFonts w:ascii="Times New Roman" w:hAnsi="Times New Roman" w:cs="Times New Roman"/>
          <w:sz w:val="26"/>
          <w:szCs w:val="26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2.36.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- для улиц </w:t>
      </w:r>
      <w:r w:rsidRPr="00613183">
        <w:rPr>
          <w:rFonts w:ascii="Times New Roman" w:hAnsi="Times New Roman" w:cs="Times New Roman"/>
          <w:sz w:val="26"/>
          <w:szCs w:val="26"/>
        </w:rPr>
        <w:sym w:font="Symbol" w:char="002D"/>
      </w:r>
      <w:r w:rsidRPr="00613183">
        <w:rPr>
          <w:rFonts w:ascii="Times New Roman" w:hAnsi="Times New Roman" w:cs="Times New Roman"/>
          <w:sz w:val="26"/>
          <w:szCs w:val="26"/>
        </w:rPr>
        <w:t xml:space="preserve"> не менее 15;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- для проездов </w:t>
      </w:r>
      <w:r w:rsidRPr="00613183">
        <w:rPr>
          <w:rFonts w:ascii="Times New Roman" w:hAnsi="Times New Roman" w:cs="Times New Roman"/>
          <w:sz w:val="26"/>
          <w:szCs w:val="26"/>
        </w:rPr>
        <w:sym w:font="Symbol" w:char="002D"/>
      </w:r>
      <w:r w:rsidRPr="00613183">
        <w:rPr>
          <w:rFonts w:ascii="Times New Roman" w:hAnsi="Times New Roman" w:cs="Times New Roman"/>
          <w:sz w:val="26"/>
          <w:szCs w:val="26"/>
        </w:rPr>
        <w:t xml:space="preserve"> не менее 9.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Минимальный радиус закругления края проезжей части </w:t>
      </w:r>
      <w:r w:rsidRPr="00613183">
        <w:rPr>
          <w:rFonts w:ascii="Times New Roman" w:hAnsi="Times New Roman" w:cs="Times New Roman"/>
          <w:sz w:val="26"/>
          <w:szCs w:val="26"/>
        </w:rPr>
        <w:sym w:font="Symbol" w:char="002D"/>
      </w:r>
      <w:r w:rsidRPr="00613183">
        <w:rPr>
          <w:rFonts w:ascii="Times New Roman" w:hAnsi="Times New Roman" w:cs="Times New Roman"/>
          <w:sz w:val="26"/>
          <w:szCs w:val="26"/>
        </w:rPr>
        <w:t xml:space="preserve"> 6,0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- для улиц </w:t>
      </w:r>
      <w:r w:rsidRPr="00613183">
        <w:rPr>
          <w:rFonts w:ascii="Times New Roman" w:hAnsi="Times New Roman" w:cs="Times New Roman"/>
          <w:sz w:val="26"/>
          <w:szCs w:val="26"/>
        </w:rPr>
        <w:sym w:font="Symbol" w:char="002D"/>
      </w:r>
      <w:r w:rsidRPr="00613183">
        <w:rPr>
          <w:rFonts w:ascii="Times New Roman" w:hAnsi="Times New Roman" w:cs="Times New Roman"/>
          <w:sz w:val="26"/>
          <w:szCs w:val="26"/>
        </w:rPr>
        <w:t xml:space="preserve"> не менее 7,0 м;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- для проездов </w:t>
      </w:r>
      <w:r w:rsidRPr="00613183">
        <w:rPr>
          <w:rFonts w:ascii="Times New Roman" w:hAnsi="Times New Roman" w:cs="Times New Roman"/>
          <w:sz w:val="26"/>
          <w:szCs w:val="26"/>
        </w:rPr>
        <w:sym w:font="Symbol" w:char="002D"/>
      </w:r>
      <w:r w:rsidRPr="00613183">
        <w:rPr>
          <w:rFonts w:ascii="Times New Roman" w:hAnsi="Times New Roman" w:cs="Times New Roman"/>
          <w:sz w:val="26"/>
          <w:szCs w:val="26"/>
        </w:rPr>
        <w:t xml:space="preserve"> не менее 3,5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2.3.7.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По границе территории садоводческого (дачного) объединения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8" w:name="_Toc297163331"/>
      <w:r w:rsidRPr="00613183">
        <w:rPr>
          <w:rFonts w:ascii="Times New Roman" w:hAnsi="Times New Roman" w:cs="Times New Roman"/>
          <w:b/>
          <w:sz w:val="26"/>
          <w:szCs w:val="26"/>
        </w:rPr>
        <w:t>2.3.8. Территория индивидуального садового, огородного, дачного участка</w:t>
      </w:r>
      <w:bookmarkEnd w:id="8"/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2.3.8.1.</w:t>
      </w:r>
      <w:r w:rsidRPr="00613183">
        <w:rPr>
          <w:rFonts w:ascii="Times New Roman" w:hAnsi="Times New Roman" w:cs="Times New Roman"/>
          <w:sz w:val="26"/>
          <w:szCs w:val="26"/>
        </w:rPr>
        <w:t>. Площадь индивидуального садового (дачного) участка рекомендуется принимать не менее 0,06 га.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2.4.8.2.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613183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2.3.8.3.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613183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613183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A60901" w:rsidRPr="00613183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2.3.8.4. </w:t>
      </w:r>
      <w:r w:rsidRPr="00613183">
        <w:rPr>
          <w:rFonts w:ascii="Times New Roman" w:hAnsi="Times New Roman" w:cs="Times New Roman"/>
          <w:sz w:val="26"/>
          <w:szCs w:val="26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2.3.8.5.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613183">
        <w:rPr>
          <w:rFonts w:ascii="Times New Roman" w:hAnsi="Times New Roman" w:cs="Times New Roman"/>
          <w:sz w:val="26"/>
          <w:szCs w:val="26"/>
        </w:rPr>
        <w:sym w:font="Symbol" w:char="002D"/>
      </w:r>
      <w:r w:rsidRPr="00613183">
        <w:rPr>
          <w:rFonts w:ascii="Times New Roman" w:hAnsi="Times New Roman" w:cs="Times New Roman"/>
          <w:sz w:val="26"/>
          <w:szCs w:val="26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2.38.6.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2.3.8.7.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2.3.8.8.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</w:pPr>
      <w:bookmarkStart w:id="9" w:name="_Toc297163332"/>
      <w:r w:rsidRPr="00613183"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  <w:t>3. ОБЩЕСТВЕННО-ДЕЛОВЫЕ ЗОНЫ</w:t>
      </w:r>
      <w:bookmarkEnd w:id="9"/>
    </w:p>
    <w:p w:rsidR="00A60901" w:rsidRPr="00613183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bookmarkStart w:id="10" w:name="_Toc297163333"/>
      <w:r w:rsidRPr="00613183">
        <w:rPr>
          <w:rFonts w:ascii="Times New Roman" w:hAnsi="Times New Roman"/>
          <w:i w:val="0"/>
          <w:iCs w:val="0"/>
          <w:sz w:val="26"/>
          <w:szCs w:val="26"/>
        </w:rPr>
        <w:t>3.1. Общие требования</w:t>
      </w:r>
      <w:bookmarkEnd w:id="10"/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3.1.1</w:t>
      </w:r>
      <w:r w:rsidRPr="00613183">
        <w:rPr>
          <w:rFonts w:ascii="Times New Roman" w:hAnsi="Times New Roman" w:cs="Times New Roman"/>
          <w:sz w:val="26"/>
          <w:szCs w:val="26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3.1.2.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3.1.3.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1" w:name="_Toc297163334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3.2. Учреждения и предприятия социальной инфраструктуры</w:t>
      </w:r>
      <w:bookmarkEnd w:id="11"/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3.2.1.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3.2.2.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3.2.3.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минимальной обеспеченности социально значимыми объектами повседневного обслуживания приведены в таблице 7.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Таблица 7.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A60901" w:rsidRPr="00613183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№   </w:t>
            </w:r>
            <w:r w:rsidRPr="006131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обеспеченность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60901" w:rsidRPr="00613183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90 &lt;*&gt;</w:t>
            </w:r>
          </w:p>
        </w:tc>
      </w:tr>
      <w:tr w:rsidR="00A60901" w:rsidRPr="00613183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135 &lt;*&gt;</w:t>
            </w:r>
          </w:p>
        </w:tc>
      </w:tr>
      <w:tr w:rsidR="00A60901" w:rsidRPr="00613183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&lt;**&gt;</w:t>
            </w:r>
          </w:p>
        </w:tc>
      </w:tr>
      <w:tr w:rsidR="00A60901" w:rsidRPr="00613183" w:rsidTr="005A1FC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&lt;**&gt;</w:t>
            </w:r>
          </w:p>
        </w:tc>
      </w:tr>
      <w:tr w:rsidR="00A60901" w:rsidRPr="00613183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0901" w:rsidRPr="00613183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0901" w:rsidRPr="00613183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0901" w:rsidRPr="00613183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60901" w:rsidRPr="00613183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&lt;*&gt; При отсутствии расчета по демографии.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3.2.4.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3.2.5</w:t>
      </w:r>
      <w:r w:rsidRPr="00613183">
        <w:rPr>
          <w:rFonts w:ascii="Times New Roman" w:hAnsi="Times New Roman" w:cs="Times New Roman"/>
          <w:b/>
          <w:spacing w:val="-2"/>
          <w:sz w:val="26"/>
          <w:szCs w:val="26"/>
        </w:rPr>
        <w:t>.</w:t>
      </w:r>
      <w:r w:rsidRPr="00613183">
        <w:rPr>
          <w:rFonts w:ascii="Times New Roman" w:hAnsi="Times New Roman" w:cs="Times New Roman"/>
          <w:spacing w:val="-2"/>
          <w:sz w:val="26"/>
          <w:szCs w:val="26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613183">
        <w:rPr>
          <w:rFonts w:ascii="Times New Roman" w:hAnsi="Times New Roman" w:cs="Times New Roman"/>
          <w:sz w:val="26"/>
          <w:szCs w:val="26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613183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3.2.6</w:t>
      </w:r>
      <w:r w:rsidRPr="00613183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lastRenderedPageBreak/>
        <w:t>Воронежской области», утвержденных постановлением администрации Воронежской области от 18.04.2007 г. № 338. При этом:</w:t>
      </w:r>
    </w:p>
    <w:p w:rsidR="00A60901" w:rsidRPr="00613183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1) Предельная минимальная площадь рынка составляет 100 кв. м.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2) Общая площадь рынка определяется из расчета: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от 7 до 14 кв. м на 1 кв. м торговой площади рынка в зависимости от вместимости: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14 кв. м - при торговой площади до 600 кв. м,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7 кв. м - при торговой площади свыше 3000 кв. м.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4). Расчет площади рынка осуществляется по формуле:</w:t>
      </w:r>
    </w:p>
    <w:p w:rsidR="00A60901" w:rsidRPr="00613183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S </w:t>
      </w:r>
      <w:r w:rsidRPr="00613183">
        <w:rPr>
          <w:rFonts w:ascii="Times New Roman" w:hAnsi="Times New Roman" w:cs="Times New Roman"/>
          <w:b/>
          <w:sz w:val="26"/>
          <w:szCs w:val="26"/>
          <w:vertAlign w:val="subscript"/>
        </w:rPr>
        <w:t>тер</w:t>
      </w:r>
      <w:r w:rsidRPr="00613183">
        <w:rPr>
          <w:rFonts w:ascii="Times New Roman" w:hAnsi="Times New Roman" w:cs="Times New Roman"/>
          <w:b/>
          <w:sz w:val="26"/>
          <w:szCs w:val="26"/>
        </w:rPr>
        <w:t xml:space="preserve">  = A х S </w:t>
      </w:r>
      <w:r w:rsidRPr="00613183">
        <w:rPr>
          <w:rFonts w:ascii="Times New Roman" w:hAnsi="Times New Roman" w:cs="Times New Roman"/>
          <w:b/>
          <w:sz w:val="26"/>
          <w:szCs w:val="26"/>
          <w:vertAlign w:val="subscript"/>
        </w:rPr>
        <w:t>торг  норм</w:t>
      </w:r>
      <w:r w:rsidRPr="00613183">
        <w:rPr>
          <w:rFonts w:ascii="Times New Roman" w:hAnsi="Times New Roman" w:cs="Times New Roman"/>
          <w:b/>
          <w:sz w:val="26"/>
          <w:szCs w:val="26"/>
        </w:rPr>
        <w:t xml:space="preserve"> х S </w:t>
      </w:r>
      <w:r w:rsidRPr="00613183">
        <w:rPr>
          <w:rFonts w:ascii="Times New Roman" w:hAnsi="Times New Roman" w:cs="Times New Roman"/>
          <w:b/>
          <w:sz w:val="26"/>
          <w:szCs w:val="26"/>
          <w:vertAlign w:val="subscript"/>
        </w:rPr>
        <w:t>тер  норм</w:t>
      </w:r>
      <w:r w:rsidRPr="00613183">
        <w:rPr>
          <w:rFonts w:ascii="Times New Roman" w:hAnsi="Times New Roman" w:cs="Times New Roman"/>
          <w:sz w:val="26"/>
          <w:szCs w:val="26"/>
        </w:rPr>
        <w:t>,</w:t>
      </w:r>
    </w:p>
    <w:p w:rsidR="00A60901" w:rsidRPr="00613183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13183">
        <w:rPr>
          <w:rFonts w:ascii="Times New Roman" w:hAnsi="Times New Roman" w:cs="Times New Roman"/>
          <w:b/>
          <w:sz w:val="26"/>
          <w:szCs w:val="26"/>
        </w:rPr>
        <w:t xml:space="preserve">S </w:t>
      </w:r>
      <w:r w:rsidRPr="00613183">
        <w:rPr>
          <w:rFonts w:ascii="Times New Roman" w:hAnsi="Times New Roman" w:cs="Times New Roman"/>
          <w:b/>
          <w:sz w:val="26"/>
          <w:szCs w:val="26"/>
          <w:vertAlign w:val="subscript"/>
        </w:rPr>
        <w:t>тер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общая площадь рынка;</w:t>
      </w:r>
    </w:p>
    <w:p w:rsidR="00A60901" w:rsidRPr="00613183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А - численность населения в тыс. чел.;</w:t>
      </w:r>
    </w:p>
    <w:p w:rsidR="00A60901" w:rsidRPr="00613183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S </w:t>
      </w:r>
      <w:r w:rsidRPr="00613183">
        <w:rPr>
          <w:rFonts w:ascii="Times New Roman" w:hAnsi="Times New Roman" w:cs="Times New Roman"/>
          <w:b/>
          <w:sz w:val="26"/>
          <w:szCs w:val="26"/>
          <w:vertAlign w:val="subscript"/>
        </w:rPr>
        <w:t>торг норм</w:t>
      </w:r>
      <w:r w:rsidRPr="00613183">
        <w:rPr>
          <w:rFonts w:ascii="Times New Roman" w:hAnsi="Times New Roman" w:cs="Times New Roman"/>
          <w:sz w:val="26"/>
          <w:szCs w:val="26"/>
        </w:rPr>
        <w:t xml:space="preserve"> -размер торговой площади, установленный п. 3)</w:t>
      </w:r>
    </w:p>
    <w:p w:rsidR="00A60901" w:rsidRPr="00613183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S </w:t>
      </w:r>
      <w:r w:rsidRPr="00613183">
        <w:rPr>
          <w:rFonts w:ascii="Times New Roman" w:hAnsi="Times New Roman" w:cs="Times New Roman"/>
          <w:b/>
          <w:sz w:val="26"/>
          <w:szCs w:val="26"/>
          <w:vertAlign w:val="subscript"/>
        </w:rPr>
        <w:t>тер норм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размер общей площади рынка, установленный п.2)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3.2.7.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транспорта, автобусных и </w:t>
      </w:r>
      <w:r w:rsidRPr="00613183">
        <w:rPr>
          <w:rFonts w:ascii="Times New Roman" w:hAnsi="Times New Roman" w:cs="Times New Roman"/>
          <w:i/>
          <w:sz w:val="26"/>
          <w:szCs w:val="26"/>
        </w:rPr>
        <w:t>железнодорожных вокзалов (станций).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Рекомендуется обеспечивать минимальную плотность застройки территории розничных рынков не менее 50 %.</w:t>
      </w:r>
    </w:p>
    <w:p w:rsidR="00A60901" w:rsidRPr="00613183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3.2.8</w:t>
      </w:r>
      <w:r w:rsidRPr="00613183">
        <w:rPr>
          <w:rFonts w:ascii="Times New Roman" w:hAnsi="Times New Roman" w:cs="Times New Roman"/>
          <w:sz w:val="26"/>
          <w:szCs w:val="26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3.2.9</w:t>
      </w:r>
      <w:r w:rsidRPr="00613183">
        <w:rPr>
          <w:rFonts w:ascii="Times New Roman" w:hAnsi="Times New Roman" w:cs="Times New Roman"/>
          <w:sz w:val="26"/>
          <w:szCs w:val="26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Размещение и проектирование культовых зданий и сооружений в жилых зонах населенн</w:t>
      </w:r>
      <w:r w:rsidR="00956023" w:rsidRPr="00613183">
        <w:rPr>
          <w:rFonts w:ascii="Times New Roman" w:hAnsi="Times New Roman" w:cs="Times New Roman"/>
          <w:sz w:val="26"/>
          <w:szCs w:val="26"/>
        </w:rPr>
        <w:t>ого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56023" w:rsidRPr="00613183">
        <w:rPr>
          <w:rFonts w:ascii="Times New Roman" w:hAnsi="Times New Roman" w:cs="Times New Roman"/>
          <w:sz w:val="26"/>
          <w:szCs w:val="26"/>
        </w:rPr>
        <w:t>а</w:t>
      </w:r>
      <w:r w:rsidRPr="00613183">
        <w:rPr>
          <w:rFonts w:ascii="Times New Roman" w:hAnsi="Times New Roman" w:cs="Times New Roman"/>
          <w:sz w:val="26"/>
          <w:szCs w:val="26"/>
        </w:rPr>
        <w:t xml:space="preserve"> следует осуществлять с учетом обеспечения допустимых уровней звука в жилой застройке, в том числе от колокольных звонов храмов, в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соответствии с требованиями СНиП 23-03-2003.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6131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6131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3183">
        <w:rPr>
          <w:rFonts w:ascii="Times New Roman" w:hAnsi="Times New Roman" w:cs="Times New Roman"/>
          <w:sz w:val="26"/>
          <w:szCs w:val="26"/>
        </w:rPr>
        <w:t xml:space="preserve"> на одно место в храме.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По всему периметру храмового комплекса следует предусматривать ограждение высотой 1,5-2,0 м. 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613183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2" w:name="_Toc297163335"/>
      <w:r w:rsidRPr="00613183">
        <w:rPr>
          <w:rFonts w:ascii="Times New Roman" w:hAnsi="Times New Roman" w:cs="Times New Roman"/>
          <w:b w:val="0"/>
          <w:kern w:val="0"/>
          <w:sz w:val="26"/>
          <w:szCs w:val="26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2"/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3" w:name="_Toc297163336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3.3. Комплексное благоустройство общественно-деловых зон</w:t>
      </w:r>
      <w:bookmarkEnd w:id="13"/>
    </w:p>
    <w:p w:rsidR="00A60901" w:rsidRPr="00613183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3.3.1.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При проектировании </w:t>
      </w:r>
      <w:r w:rsidRPr="00613183">
        <w:rPr>
          <w:rFonts w:ascii="Times New Roman" w:hAnsi="Times New Roman" w:cs="Times New Roman"/>
          <w:b/>
          <w:sz w:val="26"/>
          <w:szCs w:val="26"/>
        </w:rPr>
        <w:t>комплексного благоустройства</w:t>
      </w:r>
      <w:r w:rsidRPr="00613183">
        <w:rPr>
          <w:rFonts w:ascii="Times New Roman" w:hAnsi="Times New Roman" w:cs="Times New Roman"/>
          <w:sz w:val="26"/>
          <w:szCs w:val="26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3.3.2.</w:t>
      </w:r>
      <w:r w:rsidRPr="00613183">
        <w:rPr>
          <w:rFonts w:ascii="Times New Roman" w:hAnsi="Times New Roman" w:cs="Times New Roman"/>
          <w:sz w:val="26"/>
          <w:szCs w:val="26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3.3.3.</w:t>
      </w:r>
      <w:r w:rsidRPr="00613183">
        <w:rPr>
          <w:rFonts w:ascii="Times New Roman" w:hAnsi="Times New Roman" w:cs="Times New Roman"/>
          <w:sz w:val="26"/>
          <w:szCs w:val="26"/>
        </w:rPr>
        <w:t xml:space="preserve"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3.3.4.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3.3.5.</w:t>
      </w:r>
      <w:r w:rsidRPr="00613183">
        <w:rPr>
          <w:rFonts w:ascii="Times New Roman" w:hAnsi="Times New Roman" w:cs="Times New Roman"/>
          <w:sz w:val="26"/>
          <w:szCs w:val="26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3.3.6.</w:t>
      </w:r>
      <w:r w:rsidRPr="00613183">
        <w:rPr>
          <w:rFonts w:ascii="Times New Roman" w:hAnsi="Times New Roman" w:cs="Times New Roman"/>
          <w:sz w:val="26"/>
          <w:szCs w:val="26"/>
        </w:rPr>
        <w:t>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</w:t>
      </w:r>
      <w:r w:rsidR="000D0DD9" w:rsidRPr="00613183">
        <w:rPr>
          <w:rFonts w:ascii="Times New Roman" w:hAnsi="Times New Roman" w:cs="Times New Roman"/>
          <w:sz w:val="26"/>
          <w:szCs w:val="26"/>
        </w:rPr>
        <w:t xml:space="preserve">  Покровка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не более 60 м, других территорий села </w:t>
      </w:r>
      <w:r w:rsidR="000D0DD9" w:rsidRPr="00613183">
        <w:rPr>
          <w:rFonts w:ascii="Times New Roman" w:hAnsi="Times New Roman" w:cs="Times New Roman"/>
          <w:sz w:val="26"/>
          <w:szCs w:val="26"/>
        </w:rPr>
        <w:t>Покровка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3.3.7. </w:t>
      </w:r>
      <w:r w:rsidRPr="00613183">
        <w:rPr>
          <w:rFonts w:ascii="Times New Roman" w:hAnsi="Times New Roman" w:cs="Times New Roman"/>
          <w:sz w:val="26"/>
          <w:szCs w:val="26"/>
        </w:rPr>
        <w:t>На территории общественных центров населенн</w:t>
      </w:r>
      <w:r w:rsidR="00956023" w:rsidRPr="00613183">
        <w:rPr>
          <w:rFonts w:ascii="Times New Roman" w:hAnsi="Times New Roman" w:cs="Times New Roman"/>
          <w:sz w:val="26"/>
          <w:szCs w:val="26"/>
        </w:rPr>
        <w:t xml:space="preserve">ого </w:t>
      </w:r>
      <w:r w:rsidRPr="00613183">
        <w:rPr>
          <w:rFonts w:ascii="Times New Roman" w:hAnsi="Times New Roman" w:cs="Times New Roman"/>
          <w:sz w:val="26"/>
          <w:szCs w:val="26"/>
        </w:rPr>
        <w:t>пункт</w:t>
      </w:r>
      <w:r w:rsidR="00956023" w:rsidRPr="00613183">
        <w:rPr>
          <w:rFonts w:ascii="Times New Roman" w:hAnsi="Times New Roman" w:cs="Times New Roman"/>
          <w:sz w:val="26"/>
          <w:szCs w:val="26"/>
        </w:rPr>
        <w:t>а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_Toc297163337"/>
      <w:r w:rsidRPr="00613183">
        <w:rPr>
          <w:rFonts w:ascii="Times New Roman" w:hAnsi="Times New Roman" w:cs="Times New Roman"/>
          <w:sz w:val="26"/>
          <w:szCs w:val="26"/>
        </w:rPr>
        <w:lastRenderedPageBreak/>
        <w:t>4. РЕКРЕАЦИОННЫЕ ЗОНЫ ПОСЕЛЕНИЯ</w:t>
      </w:r>
      <w:bookmarkEnd w:id="14"/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5" w:name="_Toc297163338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4.1. Общие требования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:</w:t>
      </w:r>
      <w:bookmarkEnd w:id="15"/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4.1.1.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4.1.2.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_Toc297163339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4.2. Озелененные территории общего пользования</w:t>
      </w:r>
      <w:r w:rsidRPr="00613183">
        <w:rPr>
          <w:rFonts w:ascii="Times New Roman" w:hAnsi="Times New Roman" w:cs="Times New Roman"/>
          <w:sz w:val="26"/>
          <w:szCs w:val="26"/>
        </w:rPr>
        <w:t>:</w:t>
      </w:r>
      <w:bookmarkEnd w:id="16"/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4.2.1.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4.2.2.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На озелененных территориях нормируются: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габариты допускаемой застройки и ее назначение;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расстояния от зеленых насаждений до зданий, сооружений, коммуникаций.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4.2.3</w:t>
      </w:r>
      <w:r w:rsidRPr="00613183">
        <w:rPr>
          <w:rFonts w:ascii="Times New Roman" w:hAnsi="Times New Roman" w:cs="Times New Roman"/>
          <w:sz w:val="26"/>
          <w:szCs w:val="26"/>
        </w:rPr>
        <w:t>. Минимальные размеры площади принимаются (для проектируемых):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парка - 10 га;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общественных садов - 3 га;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скверов - 0,5 га.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Для условий реконструкции указанные размеры могут быть уменьшены.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>В общем балансе территории парков и садов площадь озелененных территорий следует принимать не менее 70%.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4.2.4. Парк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Соотношение элементов территории парка следует принимать (% от общей площади парка):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территории зеленых насаждений и водоемов - 65 - 70;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аллеи, дорожки, площадки - 25 - 28;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здания и сооружения - 5 - 7.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4.2.5.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зона культурно-просветительских мероприятий - 3 - 8;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зона массовых мероприятий (зрелищ, аттракционов и др.) - 5 - 17;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зона физкультурно-оздоровительных мероприятий - 10 - 20;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зона отдыха детей - 5 - 10;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прогулочная зона - 40 - 75;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хозяйственная зона - 2 - 5.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Размеры земельных участков автостоянок на одно место следует принимать: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легковых автомобилей - 25 кв. м;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автобусов - 40 кв. м;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велосипедов - 0,9 кв. 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4.2.6.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4.2.7.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/>
          <w:sz w:val="26"/>
          <w:szCs w:val="26"/>
        </w:rPr>
        <w:t>Общественный сад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4.2.8.</w:t>
      </w:r>
      <w:r w:rsidRPr="00613183">
        <w:rPr>
          <w:rFonts w:ascii="Times New Roman" w:hAnsi="Times New Roman" w:cs="Times New Roman"/>
          <w:sz w:val="26"/>
          <w:szCs w:val="26"/>
        </w:rPr>
        <w:t>. Соотношение элементов территории общественного сада следует принимать (% от общей площади сада):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территории зеленых насаждений и водоемов - 80 - 90;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аллеи, дорожки, площадки - 8 - 15;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здания и сооружения - 2 - 5.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lastRenderedPageBreak/>
        <w:t>4.2.9. Бульвар и пешеходные аллеи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Ширину бульваров с одной продольной пешеходной аллеей следует принимать (м, не менее):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размещаемых по оси улиц - 18;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размещаемых с одной стороны улицы между проезжей частью и застройкой - 10.</w:t>
      </w:r>
    </w:p>
    <w:p w:rsidR="00A60901" w:rsidRPr="00613183" w:rsidRDefault="000D0DD9" w:rsidP="000D0D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  </w:t>
      </w:r>
      <w:r w:rsidR="00A60901" w:rsidRPr="00613183">
        <w:rPr>
          <w:rFonts w:ascii="Times New Roman" w:hAnsi="Times New Roman" w:cs="Times New Roman"/>
          <w:sz w:val="26"/>
          <w:szCs w:val="26"/>
        </w:rPr>
        <w:t>Минимальное соотношение ширины и длины бульвара следует принимать не менее 1 : 3.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Высота зданий не должна превышать 6 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4.2.10.</w:t>
      </w:r>
      <w:r w:rsidRPr="00613183">
        <w:rPr>
          <w:rFonts w:ascii="Times New Roman" w:hAnsi="Times New Roman" w:cs="Times New Roman"/>
          <w:sz w:val="26"/>
          <w:szCs w:val="26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A60901" w:rsidRPr="00613183" w:rsidTr="005A1FC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6131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Элементы территории, % от общей площади</w:t>
            </w:r>
          </w:p>
        </w:tc>
      </w:tr>
      <w:tr w:rsidR="00A60901" w:rsidRPr="00613183" w:rsidTr="005A1FC4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застройка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</w:tbl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4.2.11. Сквер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На территории сквера запрещается размещение застройки.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Соотношение элементов территории сквера следует принимать по таблице 9.</w:t>
      </w:r>
    </w:p>
    <w:p w:rsidR="00A60901" w:rsidRPr="00613183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A60901" w:rsidRPr="00613183" w:rsidTr="005A1F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6131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Элементы территории, % от общей площади</w:t>
            </w:r>
          </w:p>
        </w:tc>
      </w:tr>
      <w:tr w:rsidR="00A60901" w:rsidRPr="00613183" w:rsidTr="005A1FC4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аллеи, дорожки, площадки, малые формы </w:t>
            </w:r>
          </w:p>
        </w:tc>
      </w:tr>
      <w:tr w:rsidR="00A60901" w:rsidRPr="00613183" w:rsidTr="005A1FC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i/>
                <w:sz w:val="26"/>
                <w:szCs w:val="26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30 - 20 </w:t>
            </w:r>
          </w:p>
        </w:tc>
      </w:tr>
    </w:tbl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4.2.12.</w:t>
      </w:r>
      <w:r w:rsidRPr="00613183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При реконструкции объектов рекреации следует предусматривать: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4.2.13. </w:t>
      </w:r>
      <w:r w:rsidRPr="00613183">
        <w:rPr>
          <w:rFonts w:ascii="Times New Roman" w:hAnsi="Times New Roman" w:cs="Times New Roman"/>
          <w:sz w:val="26"/>
          <w:szCs w:val="26"/>
        </w:rP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Для пешеходных коммуникаций</w:t>
      </w:r>
      <w:r w:rsidRPr="006131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sz w:val="26"/>
          <w:szCs w:val="26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4.2.14</w:t>
      </w:r>
      <w:r w:rsidRPr="00613183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61318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sz w:val="26"/>
          <w:szCs w:val="26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7" w:name="_Toc297163340"/>
      <w:r w:rsidRPr="00613183">
        <w:rPr>
          <w:rFonts w:ascii="Times New Roman" w:hAnsi="Times New Roman" w:cs="Times New Roman"/>
          <w:sz w:val="26"/>
          <w:szCs w:val="26"/>
        </w:rPr>
        <w:lastRenderedPageBreak/>
        <w:t>Таблица 10 Обеспеченность озелененными территориями участков общественной и производственной застройки (в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A60901" w:rsidRPr="00613183" w:rsidTr="005A1FC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Территории озеленения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Не менее 50   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Не менее 40   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50 &lt;*&gt; - 65   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20 &lt;*&gt; - 30   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Не менее 40        </w:t>
            </w:r>
          </w:p>
        </w:tc>
      </w:tr>
      <w:tr w:rsidR="00A60901" w:rsidRPr="00613183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613183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10 - 15 &lt;**&gt;        </w:t>
            </w:r>
          </w:p>
        </w:tc>
      </w:tr>
    </w:tbl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&lt;**&gt; В зависимости от отраслевой направленности производства.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4.2.15.</w:t>
      </w:r>
      <w:r w:rsidRPr="00613183">
        <w:rPr>
          <w:rFonts w:ascii="Times New Roman" w:hAnsi="Times New Roman" w:cs="Times New Roman"/>
          <w:sz w:val="26"/>
          <w:szCs w:val="26"/>
        </w:rPr>
        <w:t xml:space="preserve">. Для </w:t>
      </w:r>
      <w:r w:rsidRPr="00613183">
        <w:rPr>
          <w:rFonts w:ascii="Times New Roman" w:hAnsi="Times New Roman" w:cs="Times New Roman"/>
          <w:b/>
          <w:sz w:val="26"/>
          <w:szCs w:val="26"/>
        </w:rPr>
        <w:t>улично-дорожной сети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A60901" w:rsidRPr="00613183" w:rsidTr="005A1FC4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Расстояние от оси ствола дерева, кустарника, м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4468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4468" w:type="dxa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4468" w:type="dxa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1,5 - 2</w:t>
            </w:r>
          </w:p>
        </w:tc>
      </w:tr>
    </w:tbl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4.2.16.</w:t>
      </w:r>
      <w:r w:rsidRPr="00613183">
        <w:rPr>
          <w:rFonts w:ascii="Times New Roman" w:hAnsi="Times New Roman" w:cs="Times New Roman"/>
          <w:sz w:val="26"/>
          <w:szCs w:val="26"/>
        </w:rPr>
        <w:t xml:space="preserve">. Для </w:t>
      </w:r>
      <w:r w:rsidRPr="00613183">
        <w:rPr>
          <w:rFonts w:ascii="Times New Roman" w:hAnsi="Times New Roman" w:cs="Times New Roman"/>
          <w:b/>
          <w:sz w:val="26"/>
          <w:szCs w:val="26"/>
        </w:rPr>
        <w:t>технических зон инженерных коммуникаций</w:t>
      </w:r>
      <w:r w:rsidRPr="00613183">
        <w:rPr>
          <w:rFonts w:ascii="Times New Roman" w:hAnsi="Times New Roman" w:cs="Times New Roman"/>
          <w:sz w:val="26"/>
          <w:szCs w:val="26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Расстояния от зданий и сооружений до зеленых насаждений следует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613183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  <w:sz w:val="26"/>
          <w:szCs w:val="26"/>
        </w:rPr>
      </w:pPr>
      <w:bookmarkStart w:id="18" w:name="_Toc297163341"/>
      <w:r w:rsidRPr="00613183">
        <w:rPr>
          <w:rFonts w:ascii="Times New Roman" w:hAnsi="Times New Roman" w:cs="Times New Roman"/>
          <w:sz w:val="26"/>
          <w:szCs w:val="26"/>
        </w:rPr>
        <w:t>Таблица 12. Расстояния от зданий и сооружений до зеленых насаждений</w:t>
      </w:r>
      <w:bookmarkEnd w:id="18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A60901" w:rsidRPr="00613183" w:rsidTr="005A1FC4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Расстояния, м, от здания, 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сооружения, объекта до оси</w:t>
            </w:r>
          </w:p>
        </w:tc>
      </w:tr>
      <w:tr w:rsidR="00A60901" w:rsidRPr="00613183" w:rsidTr="005A1FC4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кустарника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5146" w:type="dxa"/>
          </w:tcPr>
          <w:p w:rsidR="00A60901" w:rsidRPr="00613183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167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5146" w:type="dxa"/>
          </w:tcPr>
          <w:p w:rsidR="00A60901" w:rsidRPr="00613183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67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5146" w:type="dxa"/>
          </w:tcPr>
          <w:p w:rsidR="00A60901" w:rsidRPr="00613183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167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5146" w:type="dxa"/>
          </w:tcPr>
          <w:p w:rsidR="00A60901" w:rsidRPr="00613183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167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5146" w:type="dxa"/>
          </w:tcPr>
          <w:p w:rsidR="00A60901" w:rsidRPr="00613183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167" w:type="dxa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60901" w:rsidRPr="00613183" w:rsidTr="005A1FC4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613183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Подземные сети: </w:t>
            </w:r>
          </w:p>
          <w:p w:rsidR="00A60901" w:rsidRPr="00613183" w:rsidRDefault="00A60901" w:rsidP="005A1FC4">
            <w:pPr>
              <w:widowControl w:val="0"/>
              <w:ind w:right="101" w:firstLine="386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</w:tr>
      <w:tr w:rsidR="00A60901" w:rsidRPr="00613183" w:rsidTr="005A1FC4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613183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60901" w:rsidRPr="00613183" w:rsidTr="005A1FC4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613183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</w:tr>
      <w:tr w:rsidR="00A60901" w:rsidRPr="00613183" w:rsidTr="005A1FC4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613183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</w:tbl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Примечания: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9" w:name="_Toc297163342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4.3. Зоны отдыха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:</w:t>
      </w:r>
      <w:bookmarkEnd w:id="19"/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4.3.1.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4.3.2.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4.3.3.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A60901" w:rsidRPr="006131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bookmarkStart w:id="20" w:name="_Toc297163343"/>
      <w:r w:rsidRPr="00613183">
        <w:rPr>
          <w:rFonts w:ascii="Times New Roman" w:hAnsi="Times New Roman" w:cs="Times New Roman"/>
          <w:sz w:val="26"/>
          <w:szCs w:val="26"/>
        </w:rPr>
        <w:t>Таблица 13.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A60901" w:rsidRPr="00613183" w:rsidTr="005A1FC4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Единица 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Обеспеченность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на 1000 отдыхающих</w:t>
            </w:r>
          </w:p>
        </w:tc>
      </w:tr>
      <w:tr w:rsidR="00A60901" w:rsidRPr="00613183" w:rsidTr="005A1FC4">
        <w:trPr>
          <w:trHeight w:val="413"/>
          <w:jc w:val="center"/>
        </w:trPr>
        <w:tc>
          <w:tcPr>
            <w:tcW w:w="4962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питания:</w:t>
            </w:r>
          </w:p>
          <w:p w:rsidR="00A60901" w:rsidRPr="00613183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кафе, закусочные</w:t>
            </w:r>
          </w:p>
          <w:p w:rsidR="00A60901" w:rsidRPr="00613183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- столовые</w:t>
            </w:r>
          </w:p>
        </w:tc>
        <w:tc>
          <w:tcPr>
            <w:tcW w:w="2012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посадочное место</w:t>
            </w:r>
          </w:p>
        </w:tc>
        <w:tc>
          <w:tcPr>
            <w:tcW w:w="2488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60901" w:rsidRPr="00613183" w:rsidTr="005A1FC4">
        <w:trPr>
          <w:jc w:val="center"/>
        </w:trPr>
        <w:tc>
          <w:tcPr>
            <w:tcW w:w="4962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Места для пикников</w:t>
            </w:r>
          </w:p>
        </w:tc>
        <w:tc>
          <w:tcPr>
            <w:tcW w:w="2012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88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60901" w:rsidRPr="00613183" w:rsidTr="005A1FC4">
        <w:trPr>
          <w:jc w:val="center"/>
        </w:trPr>
        <w:tc>
          <w:tcPr>
            <w:tcW w:w="4962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Пункты проката</w:t>
            </w:r>
          </w:p>
        </w:tc>
        <w:tc>
          <w:tcPr>
            <w:tcW w:w="2012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рабочее место</w:t>
            </w:r>
          </w:p>
        </w:tc>
        <w:tc>
          <w:tcPr>
            <w:tcW w:w="2488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A60901" w:rsidRPr="00613183" w:rsidTr="005A1FC4">
        <w:trPr>
          <w:jc w:val="center"/>
        </w:trPr>
        <w:tc>
          <w:tcPr>
            <w:tcW w:w="4962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Спортгородки </w:t>
            </w:r>
          </w:p>
        </w:tc>
        <w:tc>
          <w:tcPr>
            <w:tcW w:w="2012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1318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3 800 - 4 000 </w:t>
            </w:r>
          </w:p>
        </w:tc>
      </w:tr>
      <w:tr w:rsidR="00A60901" w:rsidRPr="00613183" w:rsidTr="005A1FC4">
        <w:trPr>
          <w:jc w:val="center"/>
        </w:trPr>
        <w:tc>
          <w:tcPr>
            <w:tcW w:w="4962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Лодочные станции</w:t>
            </w:r>
          </w:p>
        </w:tc>
        <w:tc>
          <w:tcPr>
            <w:tcW w:w="2012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лодки, шт.</w:t>
            </w:r>
          </w:p>
        </w:tc>
        <w:tc>
          <w:tcPr>
            <w:tcW w:w="2488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60901" w:rsidRPr="00613183" w:rsidTr="005A1FC4">
        <w:trPr>
          <w:jc w:val="center"/>
        </w:trPr>
        <w:tc>
          <w:tcPr>
            <w:tcW w:w="4962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Велолыжные станции</w:t>
            </w:r>
          </w:p>
        </w:tc>
        <w:tc>
          <w:tcPr>
            <w:tcW w:w="2012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488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60901" w:rsidRPr="00613183" w:rsidTr="005A1FC4">
        <w:trPr>
          <w:jc w:val="center"/>
        </w:trPr>
        <w:tc>
          <w:tcPr>
            <w:tcW w:w="4962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Автостоянки </w:t>
            </w:r>
          </w:p>
        </w:tc>
        <w:tc>
          <w:tcPr>
            <w:tcW w:w="2012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488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4.3.4.</w:t>
      </w:r>
      <w:r w:rsidRPr="00613183">
        <w:rPr>
          <w:rFonts w:ascii="Times New Roman" w:hAnsi="Times New Roman" w:cs="Times New Roman"/>
          <w:sz w:val="26"/>
          <w:szCs w:val="26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речных и озерных - 8;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речных и озерных (для детей) - 4.</w:t>
      </w:r>
    </w:p>
    <w:p w:rsidR="00A60901" w:rsidRPr="00613183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613183" w:rsidRDefault="00A60901" w:rsidP="00A60901">
      <w:pPr>
        <w:widowControl w:val="0"/>
        <w:tabs>
          <w:tab w:val="left" w:pos="747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4.3.5.</w:t>
      </w:r>
      <w:r w:rsidRPr="00613183">
        <w:rPr>
          <w:rFonts w:ascii="Times New Roman" w:hAnsi="Times New Roman" w:cs="Times New Roman"/>
          <w:sz w:val="26"/>
          <w:szCs w:val="26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4.3.6. </w:t>
      </w:r>
      <w:r w:rsidRPr="00613183">
        <w:rPr>
          <w:rFonts w:ascii="Times New Roman" w:hAnsi="Times New Roman" w:cs="Times New Roman"/>
          <w:sz w:val="26"/>
          <w:szCs w:val="26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4.3.7. </w:t>
      </w:r>
      <w:r w:rsidRPr="00613183">
        <w:rPr>
          <w:rFonts w:ascii="Times New Roman" w:hAnsi="Times New Roman" w:cs="Times New Roman"/>
          <w:sz w:val="26"/>
          <w:szCs w:val="26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4.3.8. </w:t>
      </w:r>
      <w:r w:rsidRPr="00613183">
        <w:rPr>
          <w:rFonts w:ascii="Times New Roman" w:hAnsi="Times New Roman" w:cs="Times New Roman"/>
          <w:sz w:val="26"/>
          <w:szCs w:val="26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4.3.9.</w:t>
      </w:r>
      <w:r w:rsidRPr="00613183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  <w:r w:rsidRPr="00613183">
        <w:rPr>
          <w:rFonts w:ascii="Times New Roman" w:hAnsi="Times New Roman" w:cs="Times New Roman"/>
          <w:sz w:val="26"/>
          <w:szCs w:val="26"/>
        </w:rPr>
        <w:t xml:space="preserve">Расчетные параметры дорожной сети на территории объектов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 xml:space="preserve">рекреации следует проектировать в соответствии с требованиями таблицы 14.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A60901" w:rsidRPr="00613183" w:rsidTr="005A1FC4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Назначение</w:t>
            </w:r>
          </w:p>
        </w:tc>
      </w:tr>
      <w:tr w:rsidR="00A60901" w:rsidRPr="00613183" w:rsidTr="005A1FC4">
        <w:trPr>
          <w:trHeight w:val="912"/>
          <w:jc w:val="center"/>
        </w:trPr>
        <w:tc>
          <w:tcPr>
            <w:tcW w:w="2695" w:type="dxa"/>
          </w:tcPr>
          <w:p w:rsidR="00A60901" w:rsidRPr="00613183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613183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5075" w:type="dxa"/>
          </w:tcPr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Интенсивное пешеходное движение (более 300 чел./час). </w:t>
            </w:r>
          </w:p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проезд внутрипаркового транспорта. </w:t>
            </w:r>
          </w:p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613183" w:rsidTr="005A1FC4">
        <w:trPr>
          <w:trHeight w:val="273"/>
          <w:jc w:val="center"/>
        </w:trPr>
        <w:tc>
          <w:tcPr>
            <w:tcW w:w="2695" w:type="dxa"/>
          </w:tcPr>
          <w:p w:rsidR="00A60901" w:rsidRPr="00613183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Второстепенные </w:t>
            </w:r>
          </w:p>
          <w:p w:rsidR="00A60901" w:rsidRPr="00613183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613183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3-4,5</w:t>
            </w:r>
          </w:p>
        </w:tc>
        <w:tc>
          <w:tcPr>
            <w:tcW w:w="5075" w:type="dxa"/>
          </w:tcPr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Интенсивное пешеходное движение (до 300 чел./час). </w:t>
            </w:r>
          </w:p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проезд эксплуатационного транспорта. </w:t>
            </w:r>
          </w:p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613183" w:rsidTr="005A1FC4">
        <w:trPr>
          <w:trHeight w:val="688"/>
          <w:jc w:val="center"/>
        </w:trPr>
        <w:tc>
          <w:tcPr>
            <w:tcW w:w="2695" w:type="dxa"/>
          </w:tcPr>
          <w:p w:rsidR="00A60901" w:rsidRPr="00613183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</w:t>
            </w:r>
          </w:p>
          <w:p w:rsidR="00A60901" w:rsidRPr="00613183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613183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1,5-2,5</w:t>
            </w:r>
          </w:p>
        </w:tc>
        <w:tc>
          <w:tcPr>
            <w:tcW w:w="5075" w:type="dxa"/>
          </w:tcPr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Подводят к отдельным парковым сооружениям</w:t>
            </w:r>
          </w:p>
        </w:tc>
      </w:tr>
      <w:tr w:rsidR="00A60901" w:rsidRPr="00613183" w:rsidTr="005A1FC4">
        <w:trPr>
          <w:trHeight w:val="131"/>
          <w:jc w:val="center"/>
        </w:trPr>
        <w:tc>
          <w:tcPr>
            <w:tcW w:w="2695" w:type="dxa"/>
          </w:tcPr>
          <w:p w:rsidR="00A60901" w:rsidRPr="00613183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613183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0,75-1,0</w:t>
            </w:r>
          </w:p>
        </w:tc>
        <w:tc>
          <w:tcPr>
            <w:tcW w:w="5075" w:type="dxa"/>
          </w:tcPr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695" w:type="dxa"/>
          </w:tcPr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Велосипедные дорожки</w:t>
            </w:r>
          </w:p>
        </w:tc>
        <w:tc>
          <w:tcPr>
            <w:tcW w:w="1559" w:type="dxa"/>
          </w:tcPr>
          <w:p w:rsidR="00A60901" w:rsidRPr="00613183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1,5-2,25</w:t>
            </w:r>
          </w:p>
        </w:tc>
        <w:tc>
          <w:tcPr>
            <w:tcW w:w="5075" w:type="dxa"/>
          </w:tcPr>
          <w:p w:rsidR="00A60901" w:rsidRPr="00613183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Велосипедные прогулки </w:t>
            </w:r>
          </w:p>
        </w:tc>
      </w:tr>
    </w:tbl>
    <w:p w:rsidR="00A60901" w:rsidRPr="00613183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6"/>
          <w:szCs w:val="26"/>
        </w:rPr>
      </w:pPr>
      <w:r w:rsidRPr="00613183">
        <w:rPr>
          <w:rFonts w:ascii="Times New Roman" w:hAnsi="Times New Roman" w:cs="Times New Roman"/>
          <w:i/>
          <w:spacing w:val="40"/>
          <w:sz w:val="26"/>
          <w:szCs w:val="26"/>
        </w:rPr>
        <w:t xml:space="preserve">* </w:t>
      </w:r>
      <w:r w:rsidRPr="00613183">
        <w:rPr>
          <w:rFonts w:ascii="Times New Roman" w:hAnsi="Times New Roman" w:cs="Times New Roman"/>
          <w:i/>
          <w:sz w:val="26"/>
          <w:szCs w:val="26"/>
        </w:rPr>
        <w:t>Допускается катание на роликовых досках, коньках, самокатах, помимо специально оборудованных территорий</w:t>
      </w:r>
      <w:r w:rsidRPr="00613183">
        <w:rPr>
          <w:rFonts w:ascii="Times New Roman" w:hAnsi="Times New Roman" w:cs="Times New Roman"/>
          <w:spacing w:val="40"/>
          <w:sz w:val="26"/>
          <w:szCs w:val="26"/>
        </w:rPr>
        <w:t>.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6"/>
          <w:szCs w:val="26"/>
        </w:rPr>
      </w:pPr>
      <w:r w:rsidRPr="00613183">
        <w:rPr>
          <w:rFonts w:ascii="Times New Roman" w:hAnsi="Times New Roman" w:cs="Times New Roman"/>
          <w:i/>
          <w:spacing w:val="40"/>
          <w:sz w:val="26"/>
          <w:szCs w:val="26"/>
        </w:rPr>
        <w:t>Примечания: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4.3.11.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1" w:name="_Toc297163344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4.4. Зоны размещения физкультурно-спортивных объектов</w:t>
      </w:r>
      <w:bookmarkEnd w:id="21"/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4.4.1.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4.4.2.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застройки и обеспечением санитарных разрывов до жилых и общественных зданий.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4.4.3.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4.4.5.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4.4.6.</w:t>
      </w:r>
      <w:r w:rsidRPr="00613183">
        <w:rPr>
          <w:rFonts w:ascii="Times New Roman" w:hAnsi="Times New Roman" w:cs="Times New Roman"/>
          <w:sz w:val="26"/>
          <w:szCs w:val="26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4.4.7.</w:t>
      </w:r>
      <w:r w:rsidRPr="00613183">
        <w:rPr>
          <w:rFonts w:ascii="Times New Roman" w:hAnsi="Times New Roman" w:cs="Times New Roman"/>
          <w:sz w:val="26"/>
          <w:szCs w:val="26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613183" w:rsidRDefault="00A60901" w:rsidP="00A60901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613183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4.4.8.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613183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A60901" w:rsidRPr="00613183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с трибунами вместимостью свыше 500 мест – 300;</w:t>
      </w:r>
    </w:p>
    <w:p w:rsidR="00A60901" w:rsidRPr="00613183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с трибунами вместимостью свыше 100 до 500 мест – 100;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с трибунами вместимостью до 100 мест – 50.</w:t>
      </w:r>
    </w:p>
    <w:p w:rsidR="00A60901" w:rsidRPr="00613183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4.4.9. </w:t>
      </w:r>
      <w:r w:rsidRPr="00613183">
        <w:rPr>
          <w:rFonts w:ascii="Times New Roman" w:hAnsi="Times New Roman" w:cs="Times New Roman"/>
          <w:sz w:val="26"/>
          <w:szCs w:val="26"/>
        </w:rPr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613183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2" w:name="_Toc297163345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4.5. Лечебно-оздоровительные местности и курортные зоны</w:t>
      </w:r>
      <w:bookmarkEnd w:id="22"/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/>
          <w:sz w:val="26"/>
          <w:szCs w:val="26"/>
        </w:rPr>
        <w:t xml:space="preserve">4.5.1. </w:t>
      </w:r>
      <w:r w:rsidRPr="00613183">
        <w:rPr>
          <w:sz w:val="26"/>
          <w:szCs w:val="26"/>
        </w:rP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/>
          <w:sz w:val="26"/>
          <w:szCs w:val="26"/>
        </w:rPr>
        <w:t xml:space="preserve">4.5.2. </w:t>
      </w:r>
      <w:r w:rsidRPr="00613183">
        <w:rPr>
          <w:sz w:val="26"/>
          <w:szCs w:val="26"/>
        </w:rPr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4.5.3. </w:t>
      </w:r>
      <w:r w:rsidRPr="00613183">
        <w:rPr>
          <w:rFonts w:ascii="Times New Roman" w:hAnsi="Times New Roman" w:cs="Times New Roman"/>
          <w:sz w:val="26"/>
          <w:szCs w:val="26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3"/>
        <w:gridCol w:w="2430"/>
      </w:tblGrid>
      <w:tr w:rsidR="00A60901" w:rsidRPr="00613183" w:rsidTr="005A1FC4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Рекреационная 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нагрузка, чел./га</w:t>
            </w:r>
          </w:p>
        </w:tc>
      </w:tr>
      <w:tr w:rsidR="00A60901" w:rsidRPr="00613183" w:rsidTr="005A1FC4">
        <w:trPr>
          <w:jc w:val="center"/>
        </w:trPr>
        <w:tc>
          <w:tcPr>
            <w:tcW w:w="7294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Акватория (для купания):</w:t>
            </w:r>
          </w:p>
          <w:p w:rsidR="00A60901" w:rsidRPr="00613183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- для катания на весельных лодках (2 чел. на лодку);</w:t>
            </w:r>
          </w:p>
          <w:p w:rsidR="00A60901" w:rsidRPr="00613183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- для катания на моторных лодках и водных лыжах;</w:t>
            </w:r>
          </w:p>
          <w:p w:rsidR="00A60901" w:rsidRPr="00613183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-  для прочих плавательных средств</w:t>
            </w:r>
          </w:p>
        </w:tc>
        <w:tc>
          <w:tcPr>
            <w:tcW w:w="24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2-5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0,5-1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</w:tr>
      <w:tr w:rsidR="00A60901" w:rsidRPr="00613183" w:rsidTr="005A1FC4">
        <w:trPr>
          <w:jc w:val="center"/>
        </w:trPr>
        <w:tc>
          <w:tcPr>
            <w:tcW w:w="7294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Берег и прибрежная акватория (для любительского рыболовства):</w:t>
            </w:r>
          </w:p>
          <w:p w:rsidR="00A60901" w:rsidRPr="00613183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- для ловли рыбы с лодки (2 чел. на лодку);</w:t>
            </w:r>
          </w:p>
          <w:p w:rsidR="00A60901" w:rsidRPr="00613183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- для ловли рыбы с берега</w:t>
            </w:r>
          </w:p>
        </w:tc>
        <w:tc>
          <w:tcPr>
            <w:tcW w:w="24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10-20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50-100</w:t>
            </w:r>
          </w:p>
        </w:tc>
      </w:tr>
      <w:tr w:rsidR="00A60901" w:rsidRPr="00613183" w:rsidTr="005A1FC4">
        <w:trPr>
          <w:jc w:val="center"/>
        </w:trPr>
        <w:tc>
          <w:tcPr>
            <w:tcW w:w="7294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Территория для катания на лыжах</w:t>
            </w:r>
          </w:p>
        </w:tc>
        <w:tc>
          <w:tcPr>
            <w:tcW w:w="24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2-20 чел./км</w:t>
            </w:r>
          </w:p>
        </w:tc>
      </w:tr>
      <w:tr w:rsidR="00A60901" w:rsidRPr="00613183" w:rsidTr="005A1FC4">
        <w:trPr>
          <w:jc w:val="center"/>
        </w:trPr>
        <w:tc>
          <w:tcPr>
            <w:tcW w:w="7294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Территория для размещения палаточных лагерей:</w:t>
            </w:r>
          </w:p>
          <w:p w:rsidR="00A60901" w:rsidRPr="00613183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- для глубинных участков</w:t>
            </w:r>
          </w:p>
          <w:p w:rsidR="00A60901" w:rsidRPr="00613183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для прибрежных участков</w:t>
            </w:r>
          </w:p>
        </w:tc>
        <w:tc>
          <w:tcPr>
            <w:tcW w:w="24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250-300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300-400</w:t>
            </w:r>
          </w:p>
        </w:tc>
      </w:tr>
    </w:tbl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23" w:name="_Toc297163347"/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5. </w:t>
      </w:r>
      <w:r w:rsidRPr="00613183">
        <w:rPr>
          <w:rFonts w:ascii="Times New Roman" w:hAnsi="Times New Roman" w:cs="Times New Roman"/>
          <w:i w:val="0"/>
          <w:sz w:val="26"/>
          <w:szCs w:val="26"/>
        </w:rPr>
        <w:t>ТРАНСПОРТНАЯ ИНФРАСТРУКТУРА НАСЕЛЕННЫХ ПУНКТОВ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i w:val="0"/>
          <w:sz w:val="26"/>
          <w:szCs w:val="26"/>
        </w:rPr>
        <w:t>ПОСЕЛЕНИЯ</w:t>
      </w:r>
      <w:bookmarkEnd w:id="23"/>
      <w:r w:rsidRPr="0061318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A60901" w:rsidRPr="006131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4" w:name="_Toc297163348"/>
      <w:r w:rsidRPr="00613183">
        <w:rPr>
          <w:rFonts w:ascii="Times New Roman" w:hAnsi="Times New Roman" w:cs="Times New Roman"/>
          <w:i w:val="0"/>
          <w:sz w:val="26"/>
          <w:szCs w:val="26"/>
        </w:rPr>
        <w:t>5.1. Улично-дорожная сеть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i w:val="0"/>
          <w:iCs w:val="0"/>
          <w:sz w:val="26"/>
          <w:szCs w:val="26"/>
        </w:rPr>
        <w:t>населенных пунктов поселения</w:t>
      </w:r>
      <w:bookmarkEnd w:id="24"/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5.1.1</w:t>
      </w:r>
      <w:r w:rsidRPr="00613183">
        <w:rPr>
          <w:rFonts w:ascii="Times New Roman" w:hAnsi="Times New Roman" w:cs="Times New Roman"/>
          <w:sz w:val="26"/>
          <w:szCs w:val="26"/>
        </w:rP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5. 1.2</w:t>
      </w:r>
      <w:r w:rsidRPr="00613183">
        <w:rPr>
          <w:rFonts w:ascii="Times New Roman" w:hAnsi="Times New Roman" w:cs="Times New Roman"/>
          <w:sz w:val="26"/>
          <w:szCs w:val="26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5.1.3</w:t>
      </w:r>
      <w:r w:rsidRPr="00613183">
        <w:rPr>
          <w:rFonts w:ascii="Times New Roman" w:hAnsi="Times New Roman" w:cs="Times New Roman"/>
          <w:sz w:val="26"/>
          <w:szCs w:val="26"/>
        </w:rPr>
        <w:t>. Основные расчетные параметры уличной сети следует устанавливать в соответствии с таблицей 16.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bookmarkStart w:id="25" w:name="_Toc297163349"/>
      <w:r w:rsidRPr="00613183">
        <w:rPr>
          <w:rFonts w:ascii="Times New Roman" w:hAnsi="Times New Roman" w:cs="Times New Roman"/>
          <w:sz w:val="26"/>
          <w:szCs w:val="26"/>
        </w:rPr>
        <w:t xml:space="preserve">Таблица 16  Расчетные параметры уличной сети </w:t>
      </w:r>
      <w:bookmarkEnd w:id="25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613183" w:rsidTr="005A1FC4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Ширина пешеход-ной части тротуара, м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D9D9D9"/>
              </w:rPr>
              <w:t>Магистральные улицы</w:t>
            </w: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37-75</w:t>
            </w: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35-45</w:t>
            </w: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пешеходно-транспортные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30-40</w:t>
            </w: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4,00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613183" w:rsidRDefault="00A60901" w:rsidP="005A1FC4">
            <w:pPr>
              <w:widowControl w:val="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Улицы и дороги местного </w:t>
            </w: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значения: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улицы в жилой </w:t>
            </w: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застройке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15-25</w:t>
            </w: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2-3*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15-25</w:t>
            </w: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парковые дороги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Проезды: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основные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10-11,5</w:t>
            </w: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2,75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60901" w:rsidRPr="00613183" w:rsidTr="005A1FC4">
        <w:trPr>
          <w:trHeight w:val="227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второстепенные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A60901" w:rsidRPr="00613183" w:rsidTr="005A1FC4">
        <w:trPr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D9D9D9"/>
              </w:rPr>
              <w:t>Пешеходные улицы</w:t>
            </w: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901" w:rsidRPr="00613183" w:rsidTr="005A1FC4">
        <w:trPr>
          <w:trHeight w:val="323"/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основные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По </w:t>
            </w:r>
          </w:p>
          <w:p w:rsidR="00A60901" w:rsidRPr="00613183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расчету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проекту</w:t>
            </w:r>
          </w:p>
        </w:tc>
      </w:tr>
      <w:tr w:rsidR="00A60901" w:rsidRPr="00613183" w:rsidTr="005A1FC4">
        <w:trPr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второстепенные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</w:p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проекту</w:t>
            </w:r>
          </w:p>
        </w:tc>
      </w:tr>
      <w:tr w:rsidR="00A60901" w:rsidRPr="00613183" w:rsidTr="005A1FC4">
        <w:trPr>
          <w:jc w:val="center"/>
        </w:trPr>
        <w:tc>
          <w:tcPr>
            <w:tcW w:w="2835" w:type="dxa"/>
          </w:tcPr>
          <w:p w:rsidR="00A60901" w:rsidRPr="00613183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34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859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9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11" w:type="dxa"/>
          </w:tcPr>
          <w:p w:rsidR="00A60901" w:rsidRPr="006131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</w:tr>
    </w:tbl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pacing w:val="40"/>
          <w:sz w:val="26"/>
          <w:szCs w:val="26"/>
        </w:rPr>
      </w:pPr>
      <w:r w:rsidRPr="00613183">
        <w:rPr>
          <w:rFonts w:ascii="Times New Roman" w:hAnsi="Times New Roman" w:cs="Times New Roman"/>
          <w:i/>
          <w:spacing w:val="40"/>
          <w:sz w:val="26"/>
          <w:szCs w:val="26"/>
        </w:rPr>
        <w:t>Примечания: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 xml:space="preserve"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</w:t>
      </w:r>
      <w:r w:rsidRPr="00613183">
        <w:rPr>
          <w:rFonts w:ascii="Times New Roman" w:hAnsi="Times New Roman" w:cs="Times New Roman"/>
          <w:i/>
          <w:sz w:val="26"/>
          <w:szCs w:val="26"/>
        </w:rPr>
        <w:lastRenderedPageBreak/>
        <w:t>резервировании территории для перспективного строительства.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5.1.4</w:t>
      </w:r>
      <w:r w:rsidRPr="00613183">
        <w:rPr>
          <w:rFonts w:ascii="Times New Roman" w:hAnsi="Times New Roman" w:cs="Times New Roman"/>
          <w:sz w:val="26"/>
          <w:szCs w:val="26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613183">
        <w:rPr>
          <w:rFonts w:ascii="Times New Roman" w:hAnsi="Times New Roman" w:cs="Times New Roman"/>
          <w:b/>
          <w:sz w:val="26"/>
          <w:szCs w:val="26"/>
        </w:rPr>
        <w:t>проезды</w:t>
      </w:r>
      <w:r w:rsidRPr="0061318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к отдельно стоящим зданиям – второстепенные с шириной проезжей части 3,5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5.1.5.</w:t>
      </w:r>
      <w:r w:rsidRPr="00613183">
        <w:rPr>
          <w:rFonts w:ascii="Times New Roman" w:hAnsi="Times New Roman" w:cs="Times New Roman"/>
          <w:sz w:val="26"/>
          <w:szCs w:val="26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Использование разворотных площадок для стоянки автомобилей не допускается.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  <w:rPr>
          <w:sz w:val="26"/>
          <w:szCs w:val="26"/>
        </w:rPr>
      </w:pPr>
      <w:r w:rsidRPr="00613183">
        <w:rPr>
          <w:b/>
          <w:sz w:val="26"/>
          <w:szCs w:val="26"/>
        </w:rPr>
        <w:t>5.1.6</w:t>
      </w:r>
      <w:r w:rsidRPr="00613183">
        <w:rPr>
          <w:sz w:val="26"/>
          <w:szCs w:val="26"/>
        </w:rPr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  <w:rPr>
          <w:sz w:val="26"/>
          <w:szCs w:val="26"/>
        </w:rPr>
      </w:pPr>
      <w:r w:rsidRPr="00613183">
        <w:rPr>
          <w:b/>
          <w:sz w:val="26"/>
          <w:szCs w:val="26"/>
        </w:rPr>
        <w:t>5.1.7.</w:t>
      </w:r>
      <w:r w:rsidRPr="00613183">
        <w:rPr>
          <w:sz w:val="26"/>
          <w:szCs w:val="26"/>
        </w:rPr>
        <w:t xml:space="preserve"> В зоне малоэтажной жилой застройки в</w:t>
      </w:r>
      <w:r w:rsidRPr="00613183">
        <w:rPr>
          <w:b/>
          <w:sz w:val="26"/>
          <w:szCs w:val="26"/>
        </w:rPr>
        <w:t>торостепенные проезды</w:t>
      </w:r>
      <w:r w:rsidRPr="00613183">
        <w:rPr>
          <w:sz w:val="26"/>
          <w:szCs w:val="26"/>
        </w:rPr>
        <w:t xml:space="preserve"> </w:t>
      </w:r>
      <w:r w:rsidRPr="00613183">
        <w:rPr>
          <w:sz w:val="26"/>
          <w:szCs w:val="26"/>
        </w:rPr>
        <w:lastRenderedPageBreak/>
        <w:t>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5.1.8</w:t>
      </w:r>
      <w:r w:rsidRPr="00613183">
        <w:rPr>
          <w:rFonts w:ascii="Times New Roman" w:hAnsi="Times New Roman" w:cs="Times New Roman"/>
          <w:sz w:val="26"/>
          <w:szCs w:val="26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5.1.9</w:t>
      </w:r>
      <w:r w:rsidRPr="00613183">
        <w:rPr>
          <w:rFonts w:ascii="Times New Roman" w:hAnsi="Times New Roman" w:cs="Times New Roman"/>
          <w:sz w:val="26"/>
          <w:szCs w:val="26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до проезжей части, опор транспортных сооружений и деревьев – 0,75;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до тротуаров – 0,5;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до стоянок автомобилей и остановок общественного транспорта – 1,5.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5.1.10</w:t>
      </w:r>
      <w:r w:rsidRPr="00613183">
        <w:rPr>
          <w:rFonts w:ascii="Times New Roman" w:hAnsi="Times New Roman" w:cs="Times New Roman"/>
          <w:sz w:val="26"/>
          <w:szCs w:val="26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A60901" w:rsidRPr="00613183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6"/>
          <w:szCs w:val="26"/>
        </w:rPr>
      </w:pPr>
      <w:r w:rsidRPr="00613183">
        <w:rPr>
          <w:rFonts w:ascii="Times New Roman" w:hAnsi="Times New Roman"/>
          <w:b w:val="0"/>
          <w:sz w:val="26"/>
          <w:szCs w:val="26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  <w:sz w:val="26"/>
          <w:szCs w:val="26"/>
        </w:rPr>
      </w:pPr>
      <w:r w:rsidRPr="00613183">
        <w:rPr>
          <w:b/>
          <w:sz w:val="26"/>
          <w:szCs w:val="26"/>
        </w:rPr>
        <w:t xml:space="preserve">5.2. </w:t>
      </w:r>
      <w:r w:rsidRPr="00613183">
        <w:rPr>
          <w:b/>
          <w:iCs/>
          <w:sz w:val="26"/>
          <w:szCs w:val="26"/>
        </w:rPr>
        <w:t>Сооружения и устройства для хранения, парковки и обслуживания транспортных средств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5.2.1</w:t>
      </w:r>
      <w:r w:rsidRPr="00613183">
        <w:rPr>
          <w:rFonts w:ascii="Times New Roman" w:hAnsi="Times New Roman" w:cs="Times New Roman"/>
          <w:sz w:val="26"/>
          <w:szCs w:val="26"/>
        </w:rPr>
        <w:t xml:space="preserve">. Общая обеспеченность закрытыми и открытыми </w:t>
      </w:r>
      <w:r w:rsidRPr="00613183">
        <w:rPr>
          <w:rFonts w:ascii="Times New Roman" w:hAnsi="Times New Roman" w:cs="Times New Roman"/>
          <w:b/>
          <w:sz w:val="26"/>
          <w:szCs w:val="26"/>
        </w:rPr>
        <w:t>автостоянками для постоянного хранения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автомобилей должна быть не менее 90 % расчетного числа индивидуальных легковых автомобилей.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мотоциклы и мотороллеры с колясками, мотоколяски – 0,5;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мотоциклы и мотороллеры без колясок – 0,25;</w:t>
      </w:r>
    </w:p>
    <w:p w:rsidR="00A60901" w:rsidRPr="00613183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мопеды и велосипеды – 0,1.</w:t>
      </w:r>
    </w:p>
    <w:p w:rsidR="00A60901" w:rsidRPr="00613183" w:rsidRDefault="000D0DD9" w:rsidP="00A60901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Расчетное число машино</w:t>
      </w:r>
      <w:r w:rsidR="00A60901" w:rsidRPr="00613183">
        <w:rPr>
          <w:rFonts w:ascii="Times New Roman" w:hAnsi="Times New Roman" w:cs="Times New Roman"/>
          <w:sz w:val="26"/>
          <w:szCs w:val="26"/>
        </w:rPr>
        <w:t>мест в зависимости от категории жилого фонда по уровню комфорта следует принимать в соответствии с таблицей 8.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/>
          <w:sz w:val="26"/>
          <w:szCs w:val="26"/>
        </w:rPr>
        <w:t>5.2.2.</w:t>
      </w:r>
      <w:r w:rsidRPr="00613183">
        <w:rPr>
          <w:sz w:val="26"/>
          <w:szCs w:val="26"/>
        </w:rPr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Сооружения для постоянного хранения легковых автомобилей всех категорий следует проектировать: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613183">
        <w:rPr>
          <w:b/>
          <w:sz w:val="26"/>
          <w:szCs w:val="26"/>
        </w:rPr>
        <w:t>5.2.3.</w:t>
      </w:r>
      <w:r w:rsidRPr="00613183">
        <w:rPr>
          <w:sz w:val="26"/>
          <w:szCs w:val="26"/>
        </w:rPr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A60901" w:rsidRPr="00613183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ab/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rPr>
          <w:sz w:val="26"/>
          <w:szCs w:val="26"/>
        </w:rPr>
      </w:pPr>
      <w:r w:rsidRPr="00613183">
        <w:rPr>
          <w:sz w:val="26"/>
          <w:szCs w:val="26"/>
        </w:rPr>
        <w:t>Таблица 17.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613183" w:rsidTr="005A1FC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Расстояние, </w:t>
            </w:r>
            <w:r w:rsidRPr="00613183">
              <w:rPr>
                <w:rStyle w:val="grame"/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, не менее</w:t>
            </w:r>
          </w:p>
        </w:tc>
      </w:tr>
      <w:tr w:rsidR="00A60901" w:rsidRPr="00613183" w:rsidTr="005A1FC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автостоянки и паркинги </w:t>
            </w:r>
          </w:p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вместимостью, </w:t>
            </w:r>
            <w:r w:rsidRPr="00613183">
              <w:rPr>
                <w:rStyle w:val="spelle"/>
                <w:rFonts w:ascii="Times New Roman" w:hAnsi="Times New Roman" w:cs="Times New Roman"/>
                <w:sz w:val="26"/>
                <w:szCs w:val="26"/>
              </w:rPr>
              <w:t>машино-мест</w:t>
            </w:r>
          </w:p>
        </w:tc>
      </w:tr>
      <w:tr w:rsidR="00A60901" w:rsidRPr="00613183" w:rsidTr="005A1FC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свыше 300</w:t>
            </w:r>
          </w:p>
        </w:tc>
      </w:tr>
      <w:tr w:rsidR="00A60901" w:rsidRPr="00613183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Фасады </w:t>
            </w:r>
            <w:r w:rsidRPr="00613183">
              <w:rPr>
                <w:rStyle w:val="grame"/>
                <w:rFonts w:ascii="Times New Roman" w:hAnsi="Times New Roman" w:cs="Times New Roman"/>
                <w:sz w:val="26"/>
                <w:szCs w:val="26"/>
              </w:rPr>
              <w:t>жилых</w:t>
            </w: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60901" w:rsidRPr="00613183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Style w:val="grame"/>
                <w:rFonts w:ascii="Times New Roman" w:hAnsi="Times New Roman" w:cs="Times New Roman"/>
                <w:sz w:val="26"/>
                <w:szCs w:val="26"/>
              </w:rPr>
              <w:t xml:space="preserve">Торцы жилых </w:t>
            </w: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 xml:space="preserve">зданий </w:t>
            </w:r>
            <w:r w:rsidRPr="00613183">
              <w:rPr>
                <w:rStyle w:val="grame"/>
                <w:rFonts w:ascii="Times New Roman" w:hAnsi="Times New Roman" w:cs="Times New Roman"/>
                <w:sz w:val="26"/>
                <w:szCs w:val="26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60901" w:rsidRPr="00613183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adjustRightInd w:val="0"/>
              <w:rPr>
                <w:rStyle w:val="grame"/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Style w:val="grame"/>
                <w:rFonts w:ascii="Times New Roman" w:hAnsi="Times New Roman" w:cs="Times New Roman"/>
                <w:sz w:val="26"/>
                <w:szCs w:val="26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60901" w:rsidRPr="00613183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60901" w:rsidRPr="00613183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</w:tr>
    </w:tbl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5.2.4.</w:t>
      </w:r>
      <w:r w:rsidRPr="00613183">
        <w:rPr>
          <w:rFonts w:ascii="Times New Roman" w:hAnsi="Times New Roman" w:cs="Times New Roman"/>
          <w:sz w:val="26"/>
          <w:szCs w:val="26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613183">
        <w:rPr>
          <w:rFonts w:ascii="Times New Roman" w:hAnsi="Times New Roman" w:cs="Times New Roman"/>
          <w:b/>
          <w:sz w:val="26"/>
          <w:szCs w:val="26"/>
        </w:rPr>
        <w:t>гостевые автостоянки</w:t>
      </w:r>
      <w:r w:rsidRPr="00613183">
        <w:rPr>
          <w:rFonts w:ascii="Times New Roman" w:hAnsi="Times New Roman" w:cs="Times New Roman"/>
          <w:sz w:val="26"/>
          <w:szCs w:val="26"/>
        </w:rP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5.2.5.</w:t>
      </w:r>
      <w:r w:rsidRPr="00613183">
        <w:rPr>
          <w:rFonts w:ascii="Times New Roman" w:hAnsi="Times New Roman" w:cs="Times New Roman"/>
          <w:sz w:val="26"/>
          <w:szCs w:val="26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Площадь участка для стоянки одного автотранспортного средства следует принимать на одно машино-место, м</w:t>
      </w:r>
      <w:r w:rsidRPr="006131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3183">
        <w:rPr>
          <w:rFonts w:ascii="Times New Roman" w:hAnsi="Times New Roman" w:cs="Times New Roman"/>
          <w:sz w:val="26"/>
          <w:szCs w:val="26"/>
        </w:rPr>
        <w:t>: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легковых автомобилей – 25;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грузовых автомобилей – 40;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- автобусов – 40;     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велосипедов – 0,9.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5.2.6</w:t>
      </w:r>
      <w:r w:rsidRPr="00613183">
        <w:rPr>
          <w:rFonts w:ascii="Times New Roman" w:hAnsi="Times New Roman" w:cs="Times New Roman"/>
          <w:sz w:val="26"/>
          <w:szCs w:val="26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5.2.7</w:t>
      </w:r>
      <w:r w:rsidRPr="00613183">
        <w:rPr>
          <w:rFonts w:ascii="Times New Roman" w:hAnsi="Times New Roman" w:cs="Times New Roman"/>
          <w:sz w:val="26"/>
          <w:szCs w:val="26"/>
        </w:rPr>
        <w:t xml:space="preserve">. </w:t>
      </w:r>
      <w:r w:rsidRPr="00613183">
        <w:rPr>
          <w:rFonts w:ascii="Times New Roman" w:hAnsi="Times New Roman" w:cs="Times New Roman"/>
          <w:b/>
          <w:sz w:val="26"/>
          <w:szCs w:val="26"/>
        </w:rPr>
        <w:t>Объекты по техническому обслуживанию</w:t>
      </w:r>
      <w:r w:rsidRPr="00613183">
        <w:rPr>
          <w:rFonts w:ascii="Times New Roman" w:hAnsi="Times New Roman" w:cs="Times New Roman"/>
          <w:sz w:val="26"/>
          <w:szCs w:val="26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на 5 постов – 0,5;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на 10 постов – 1,0;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на 15 постов – 1,5.</w:t>
      </w:r>
    </w:p>
    <w:p w:rsidR="00A60901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613183" w:rsidRDefault="00613183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13183" w:rsidRPr="00613183" w:rsidRDefault="00613183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60901" w:rsidRPr="00613183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6" w:name="_Toc297163350"/>
      <w:r w:rsidRPr="00613183">
        <w:rPr>
          <w:rFonts w:ascii="Times New Roman" w:hAnsi="Times New Roman" w:cs="Times New Roman"/>
          <w:sz w:val="26"/>
          <w:szCs w:val="26"/>
        </w:rPr>
        <w:t xml:space="preserve">Таблица 18. </w:t>
      </w:r>
      <w:r w:rsidRPr="00613183">
        <w:rPr>
          <w:rFonts w:ascii="Times New Roman" w:hAnsi="Times New Roman" w:cs="Times New Roman"/>
          <w:spacing w:val="-2"/>
          <w:sz w:val="26"/>
          <w:szCs w:val="26"/>
        </w:rPr>
        <w:t>Санитарные разрывы от объектов по обслуживанию автомобилей</w:t>
      </w:r>
      <w:bookmarkEnd w:id="26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A60901" w:rsidRPr="00613183" w:rsidTr="005A1FC4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613183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b/>
                <w:sz w:val="26"/>
                <w:szCs w:val="26"/>
              </w:rPr>
              <w:t>Расстояние, м, не менее</w:t>
            </w:r>
          </w:p>
        </w:tc>
      </w:tr>
      <w:tr w:rsidR="00A60901" w:rsidRPr="00613183" w:rsidTr="005A1FC4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60901" w:rsidRPr="00613183" w:rsidTr="005A1FC4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613183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613183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60901" w:rsidRPr="00613183" w:rsidTr="005A1FC4">
        <w:trPr>
          <w:jc w:val="center"/>
        </w:trPr>
        <w:tc>
          <w:tcPr>
            <w:tcW w:w="7114" w:type="dxa"/>
          </w:tcPr>
          <w:p w:rsidR="00A60901" w:rsidRPr="00613183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Грузовых автомобилей</w:t>
            </w:r>
          </w:p>
        </w:tc>
        <w:tc>
          <w:tcPr>
            <w:tcW w:w="2759" w:type="dxa"/>
          </w:tcPr>
          <w:p w:rsidR="00A60901" w:rsidRPr="00613183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A60901" w:rsidRPr="00613183" w:rsidTr="005A1FC4">
        <w:trPr>
          <w:jc w:val="center"/>
        </w:trPr>
        <w:tc>
          <w:tcPr>
            <w:tcW w:w="7114" w:type="dxa"/>
          </w:tcPr>
          <w:p w:rsidR="00A60901" w:rsidRPr="00613183" w:rsidRDefault="00A60901" w:rsidP="005A1FC4">
            <w:pPr>
              <w:widowControl w:val="0"/>
              <w:spacing w:line="239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613183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83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</w:tbl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5.2.8</w:t>
      </w:r>
      <w:r w:rsidRPr="00613183">
        <w:rPr>
          <w:rFonts w:ascii="Times New Roman" w:hAnsi="Times New Roman" w:cs="Times New Roman"/>
          <w:sz w:val="26"/>
          <w:szCs w:val="26"/>
        </w:rPr>
        <w:t xml:space="preserve">. </w:t>
      </w:r>
      <w:r w:rsidRPr="00613183">
        <w:rPr>
          <w:rFonts w:ascii="Times New Roman" w:hAnsi="Times New Roman" w:cs="Times New Roman"/>
          <w:b/>
          <w:sz w:val="26"/>
          <w:szCs w:val="26"/>
        </w:rPr>
        <w:t>Автозаправочные станции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на 2 колонки – 0,1;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на 5 колонок – 0,2;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на 7 колонок – 0,3.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- </w:t>
      </w:r>
      <w:r w:rsidRPr="00613183">
        <w:rPr>
          <w:rFonts w:ascii="Times New Roman" w:hAnsi="Times New Roman" w:cs="Times New Roman"/>
          <w:spacing w:val="-2"/>
          <w:sz w:val="26"/>
          <w:szCs w:val="26"/>
        </w:rPr>
        <w:t xml:space="preserve">автозаправочных станций </w:t>
      </w:r>
      <w:r w:rsidRPr="00613183">
        <w:rPr>
          <w:rFonts w:ascii="Times New Roman" w:hAnsi="Times New Roman" w:cs="Times New Roman"/>
          <w:sz w:val="26"/>
          <w:szCs w:val="26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6131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5.2.9.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/>
          <w:sz w:val="26"/>
          <w:szCs w:val="26"/>
        </w:rPr>
        <w:t>Моечные пункты</w:t>
      </w:r>
      <w:r w:rsidRPr="00613183">
        <w:rPr>
          <w:rFonts w:ascii="Times New Roman" w:hAnsi="Times New Roman" w:cs="Times New Roman"/>
          <w:sz w:val="26"/>
          <w:szCs w:val="26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Санитарно-защитные зоны для моечных пунктов устанавливаются в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соответствии с требованиями СанПиН 2.2.1/2.1.1.1200-03, в том числе ориентировочные размеры санитарно-защитных зон составляют, м: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613183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моек автомобилей с количеством постов от 2 до 5 – 100;</w:t>
      </w:r>
    </w:p>
    <w:p w:rsidR="00A60901" w:rsidRPr="00613183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для моек автомобилей до двух постов – 50.</w:t>
      </w:r>
    </w:p>
    <w:p w:rsidR="00A60901" w:rsidRPr="00613183" w:rsidRDefault="00A60901" w:rsidP="00A60901">
      <w:pPr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_Toc297163351"/>
      <w:r w:rsidRPr="0061318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bookmarkEnd w:id="27"/>
    </w:p>
    <w:p w:rsidR="00A60901" w:rsidRPr="00613183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28" w:name="_Toc297163352"/>
      <w:r w:rsidRPr="00613183">
        <w:rPr>
          <w:rFonts w:ascii="Times New Roman" w:hAnsi="Times New Roman" w:cs="Times New Roman"/>
          <w:sz w:val="26"/>
          <w:szCs w:val="26"/>
        </w:rPr>
        <w:t>(справочное)</w:t>
      </w:r>
      <w:bookmarkEnd w:id="28"/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9" w:name="_Toc297163353"/>
      <w:r w:rsidRPr="00613183">
        <w:rPr>
          <w:rFonts w:ascii="Times New Roman" w:hAnsi="Times New Roman" w:cs="Times New Roman"/>
          <w:b/>
          <w:sz w:val="26"/>
          <w:szCs w:val="26"/>
        </w:rPr>
        <w:t>ОСНОВНЫЕ ТЕРМИНЫ И ОПРЕДЕЛЕНИЯ</w:t>
      </w:r>
      <w:bookmarkEnd w:id="29"/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Генеральный план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="009008D7" w:rsidRPr="00613183">
        <w:rPr>
          <w:rFonts w:ascii="Times New Roman" w:hAnsi="Times New Roman" w:cs="Times New Roman"/>
          <w:sz w:val="26"/>
          <w:szCs w:val="26"/>
        </w:rPr>
        <w:t>сель</w:t>
      </w:r>
      <w:r w:rsidRPr="00613183">
        <w:rPr>
          <w:rFonts w:ascii="Times New Roman" w:hAnsi="Times New Roman" w:cs="Times New Roman"/>
          <w:sz w:val="26"/>
          <w:szCs w:val="26"/>
        </w:rPr>
        <w:t>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Градостроительная деятельность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Устойчивое развитие территорий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Территориальное планирование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Функциональное зонирование территории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Функциональные зоны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Зоны с особыми условиями использования территорий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613183">
        <w:rPr>
          <w:rFonts w:ascii="Times New Roman" w:hAnsi="Times New Roman" w:cs="Times New Roman"/>
          <w:b/>
          <w:sz w:val="26"/>
          <w:szCs w:val="26"/>
        </w:rPr>
        <w:t>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Градостроительное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/>
          <w:sz w:val="26"/>
          <w:szCs w:val="26"/>
        </w:rPr>
        <w:t>зонирование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Территориальные зоны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Градостроительный регламент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устанавливаемые в пределах границ соответствующей территориальной зоны виды разрешенного использования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Территории общего пользования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Строительство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Реконструкция </w:t>
      </w:r>
      <w:r w:rsidRPr="00613183">
        <w:rPr>
          <w:rFonts w:ascii="Times New Roman" w:hAnsi="Times New Roman" w:cs="Times New Roman"/>
          <w:sz w:val="26"/>
          <w:szCs w:val="26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Инженерные изыскания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Градостроительная емкость (интенсивность использования) территории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Социально гарантированные условия жизнедеятельности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Земельный участок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Элемент планировочной структуры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Улица </w:t>
      </w:r>
      <w:r w:rsidRPr="00613183">
        <w:rPr>
          <w:rFonts w:ascii="Times New Roman" w:hAnsi="Times New Roman" w:cs="Times New Roman"/>
          <w:sz w:val="26"/>
          <w:szCs w:val="26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Дорога (городская)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lastRenderedPageBreak/>
        <w:t>Пешеходная зона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Интенсивность использования территории (интенсивность застройки)</w:t>
      </w:r>
      <w:r w:rsidRPr="00613183">
        <w:rPr>
          <w:rFonts w:ascii="Times New Roman" w:hAnsi="Times New Roman" w:cs="Times New Roman"/>
          <w:sz w:val="26"/>
          <w:szCs w:val="26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Плотность застройки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Суммарная поэтажная площадь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Коэффициент застройки (Кз)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Коэффициент плотности застройки (Кпз) </w:t>
      </w:r>
      <w:r w:rsidRPr="00613183">
        <w:rPr>
          <w:rFonts w:ascii="Times New Roman" w:hAnsi="Times New Roman" w:cs="Times New Roman"/>
          <w:sz w:val="26"/>
          <w:szCs w:val="26"/>
        </w:rPr>
        <w:t>- отношение площади всех этажей зданий и сооружений к площади участка.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Озелененные территории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Коэффициент озеленения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Квартал</w:t>
      </w:r>
      <w:r w:rsidRPr="00613183">
        <w:rPr>
          <w:rFonts w:ascii="Times New Roman" w:hAnsi="Times New Roman" w:cs="Times New Roman"/>
          <w:sz w:val="26"/>
          <w:szCs w:val="26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Стоянка для автомобилей (автостоянка)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Надземная автостоянка закрытого типа </w:t>
      </w:r>
      <w:r w:rsidRPr="00613183">
        <w:rPr>
          <w:rFonts w:ascii="Times New Roman" w:hAnsi="Times New Roman" w:cs="Times New Roman"/>
          <w:sz w:val="26"/>
          <w:szCs w:val="26"/>
        </w:rPr>
        <w:t>- автостоянка с наружными стеновыми ограждениями (гаражи, гаражи-стоянки, гаражные комплексы).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Автостоянка открытого типа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Гостевые стоянки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0" w:name="_Toc277842805"/>
      <w:bookmarkStart w:id="31" w:name="_Toc277843043"/>
      <w:bookmarkStart w:id="32" w:name="_Toc297163354"/>
      <w:r w:rsidRPr="00613183">
        <w:rPr>
          <w:rFonts w:ascii="Times New Roman" w:hAnsi="Times New Roman" w:cs="Times New Roman"/>
          <w:b/>
          <w:sz w:val="26"/>
          <w:szCs w:val="26"/>
        </w:rPr>
        <w:t>Перечень линий градостроительного регулирования</w:t>
      </w:r>
      <w:bookmarkEnd w:id="30"/>
      <w:bookmarkEnd w:id="31"/>
      <w:bookmarkEnd w:id="32"/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Красные линии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Линии застройки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Отступ застройки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Границы полосы отвода железных дорог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Границы полосы отвода автомобильных дорог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Границы технических (охранных) зон инженерных сооружений и коммуникаций </w:t>
      </w:r>
      <w:r w:rsidRPr="00613183">
        <w:rPr>
          <w:rFonts w:ascii="Times New Roman" w:hAnsi="Times New Roman" w:cs="Times New Roman"/>
          <w:sz w:val="26"/>
          <w:szCs w:val="26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Границы озелененных территорий, не входящих в природный комплекс</w:t>
      </w:r>
      <w:r w:rsidRPr="00613183">
        <w:rPr>
          <w:rFonts w:ascii="Times New Roman" w:hAnsi="Times New Roman" w:cs="Times New Roman"/>
          <w:sz w:val="26"/>
          <w:szCs w:val="26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Границы водоохранных зон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Границы прибрежных зон (полос)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Границы зон санитарной охраны</w:t>
      </w:r>
      <w:r w:rsidRPr="00613183">
        <w:rPr>
          <w:rFonts w:ascii="Times New Roman" w:hAnsi="Times New Roman" w:cs="Times New Roman"/>
          <w:sz w:val="26"/>
          <w:szCs w:val="26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Границы санитарно-защитных зон</w:t>
      </w:r>
      <w:r w:rsidRPr="00613183">
        <w:rPr>
          <w:rFonts w:ascii="Times New Roman" w:hAnsi="Times New Roman" w:cs="Times New Roman"/>
          <w:sz w:val="26"/>
          <w:szCs w:val="26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6131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A60901" w:rsidRPr="00613183" w:rsidRDefault="00A60901" w:rsidP="00A60901">
      <w:pPr>
        <w:widowControl w:val="0"/>
        <w:jc w:val="right"/>
        <w:rPr>
          <w:sz w:val="26"/>
          <w:szCs w:val="26"/>
        </w:rPr>
      </w:pPr>
    </w:p>
    <w:p w:rsidR="00A60901" w:rsidRPr="00613183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3" w:name="_Toc277842806"/>
      <w:bookmarkStart w:id="34" w:name="_Toc277843044"/>
      <w:bookmarkStart w:id="35" w:name="_Toc297163355"/>
      <w:r w:rsidRPr="0061318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bookmarkEnd w:id="33"/>
      <w:bookmarkEnd w:id="34"/>
      <w:bookmarkEnd w:id="35"/>
    </w:p>
    <w:p w:rsidR="00A60901" w:rsidRPr="00613183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6" w:name="_Toc297163356"/>
      <w:r w:rsidRPr="00613183">
        <w:rPr>
          <w:rFonts w:ascii="Times New Roman" w:hAnsi="Times New Roman" w:cs="Times New Roman"/>
          <w:sz w:val="26"/>
          <w:szCs w:val="26"/>
        </w:rPr>
        <w:t>(справочное)</w:t>
      </w:r>
      <w:bookmarkEnd w:id="36"/>
    </w:p>
    <w:p w:rsidR="00A60901" w:rsidRPr="00613183" w:rsidRDefault="00A60901" w:rsidP="00A60901">
      <w:pPr>
        <w:widowControl w:val="0"/>
        <w:ind w:firstLine="709"/>
        <w:jc w:val="center"/>
        <w:rPr>
          <w:b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ПЕРЕЧЕНЬ ЗАКОНОДАТЕЛЬНЫХ И НОРМАТИВНЫХ ДОКУМЕНТОВ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13183">
        <w:rPr>
          <w:b/>
          <w:sz w:val="26"/>
          <w:szCs w:val="26"/>
        </w:rPr>
        <w:t>Федеральные законы</w:t>
      </w:r>
    </w:p>
    <w:p w:rsidR="00A60901" w:rsidRPr="00613183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Водный кодекс Российской Федерации от 3 июня 2006 года N 74-ФЗ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 от 29 декабря 2004 года N 190-ФЗ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Жилищный кодекс Российской Федерации от 29 декабря 2004 г. № 188-ФЗ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Земельный кодекс Российской Федерации от 25 октября 2001 года N 136-ФЗ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Лесной кодекс Российской Федерации от 4 декабря 2006 года N 200-ФЗ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Федеральный закон от 27 декабря 2002 года N 184-ФЗ «О техническом регулировании»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Федеральный закон  от 7 июля 2003 года N 112-ФЗ «О личном подсобном хозяйстве»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Федеральный закон от 10 января 2002 года N 7-ФЗ «Об охране окружающей среды»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4 мая 1999 г. № 96-Ф3 «Об охране атмосферного воздуха»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Закон Российской Федерации от 21 февраля 1992 г. № 2395-1 «О недрах» 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24 апреля 1995 г. № 52-ФЗ «О животном мире»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23 ноября 1995 г. № 174-ФЗ «Об экологической экспертизе» </w:t>
      </w:r>
    </w:p>
    <w:p w:rsidR="00A60901" w:rsidRPr="00984D2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D2C">
        <w:rPr>
          <w:rFonts w:ascii="Times New Roman" w:hAnsi="Times New Roman" w:cs="Times New Roman"/>
          <w:sz w:val="26"/>
          <w:szCs w:val="26"/>
        </w:rPr>
        <w:t>Федеральный закон от 10 января 2003 г. № 17-ФЗ «О железнодорожном транспорте в Российской Федерации»</w:t>
      </w:r>
    </w:p>
    <w:p w:rsidR="00A60901" w:rsidRPr="00984D2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D2C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84D2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84D2C">
        <w:rPr>
          <w:sz w:val="26"/>
          <w:szCs w:val="26"/>
        </w:rPr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84D2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D2C">
        <w:rPr>
          <w:rFonts w:ascii="Times New Roman" w:hAnsi="Times New Roman" w:cs="Times New Roman"/>
          <w:sz w:val="26"/>
          <w:szCs w:val="26"/>
        </w:rPr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84D2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  <w:sz w:val="26"/>
          <w:szCs w:val="26"/>
        </w:rPr>
      </w:pPr>
      <w:r w:rsidRPr="00984D2C">
        <w:rPr>
          <w:spacing w:val="-2"/>
          <w:sz w:val="26"/>
          <w:szCs w:val="26"/>
        </w:rPr>
        <w:t xml:space="preserve">Федеральный закон от 12 декабря 1998 г. № 28-ФЗ «О гражданской обороне»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613183" w:rsidRDefault="002D7C89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hyperlink r:id="rId9" w:tgtFrame="_blank" w:history="1">
        <w:r w:rsidR="00A60901" w:rsidRPr="00613183">
          <w:rPr>
            <w:rFonts w:ascii="Times New Roman" w:hAnsi="Times New Roman" w:cs="Times New Roman"/>
            <w:b w:val="0"/>
            <w:sz w:val="26"/>
            <w:szCs w:val="26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10 декабря 1995 г. № 196-ФЗ «О безопасности дорожного движения»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9 января 1996 г. № 3-ФЗ «О радиационной безопасности населения»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24 июня 1998 г. № 89-ФЗ «Об отходах производства и потребления» </w:t>
      </w:r>
    </w:p>
    <w:p w:rsidR="00A60901" w:rsidRPr="00613183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Федеральный закон от 12 декабря 1996 г. № 8-ФЗ «О погребении и похоронном деле» </w:t>
      </w:r>
    </w:p>
    <w:p w:rsidR="00A60901" w:rsidRPr="00613183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Федеральный закон от 31 марта 1999 г. № 69-ФЗ «О газоснабжении в Российской Федерации»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>Нормативные правовые акты Российской Федерации</w:t>
      </w:r>
    </w:p>
    <w:p w:rsidR="00A60901" w:rsidRPr="00613183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613183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613183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26 апреля 2008 г. N 315 «</w:t>
      </w:r>
      <w:r w:rsidRPr="00613183">
        <w:rPr>
          <w:rFonts w:ascii="Times New Roman" w:hAnsi="Times New Roman" w:cs="Times New Roman"/>
          <w:bCs/>
          <w:sz w:val="26"/>
          <w:szCs w:val="26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61318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lastRenderedPageBreak/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A60901" w:rsidRPr="00613183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613183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10 января 2009 г. N 17 «</w:t>
      </w:r>
      <w:r w:rsidRPr="00613183">
        <w:rPr>
          <w:rFonts w:ascii="Times New Roman" w:hAnsi="Times New Roman" w:cs="Times New Roman"/>
          <w:bCs/>
          <w:sz w:val="26"/>
          <w:szCs w:val="26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37" w:name="_Toc277842807"/>
      <w:bookmarkStart w:id="38" w:name="_Toc277843045"/>
      <w:bookmarkStart w:id="39" w:name="_Toc297163357"/>
      <w:r w:rsidRPr="00613183">
        <w:rPr>
          <w:rFonts w:ascii="Times New Roman" w:hAnsi="Times New Roman" w:cs="Times New Roman"/>
          <w:b w:val="0"/>
          <w:sz w:val="26"/>
          <w:szCs w:val="26"/>
        </w:rPr>
        <w:t>Приказ Государственного Комитета Российской Федерации по строительству и жилищно-коммунальному комплексу от 15 декабря 1999 г. N 153 «Об 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A60901" w:rsidRPr="00613183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ЗАКОНОДАТЕЛЬСТВО ВОРОНЕЖСКОЙ ОБЛАСТИ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613183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НОРМАТИВНЫЕ ДОКУМЕНТЫ ВОРОНЕЖСКОЙ ОБЛАСТИ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Воронежской области от 18 апреля 2007 г. N 338 «</w:t>
      </w:r>
      <w:r w:rsidRPr="00613183">
        <w:rPr>
          <w:rFonts w:ascii="Times New Roman" w:hAnsi="Times New Roman" w:cs="Times New Roman"/>
          <w:sz w:val="26"/>
          <w:szCs w:val="26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Региональный норматив градостроительного проектирования </w:t>
      </w:r>
      <w:r w:rsidRPr="00613183">
        <w:rPr>
          <w:rFonts w:ascii="Times New Roman" w:hAnsi="Times New Roman" w:cs="Times New Roman"/>
          <w:bCs w:val="0"/>
          <w:sz w:val="26"/>
          <w:szCs w:val="26"/>
        </w:rPr>
        <w:t>«Планировка жилых, общественно-деловых и рекреационных зон населенных пунктов Воронежской области»</w:t>
      </w:r>
      <w:r w:rsidRPr="006131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утв.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Региональный норматив градостроительного проектирования </w:t>
      </w:r>
      <w:r w:rsidRPr="00613183">
        <w:rPr>
          <w:rFonts w:ascii="Times New Roman" w:hAnsi="Times New Roman" w:cs="Times New Roman"/>
          <w:sz w:val="26"/>
          <w:szCs w:val="26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6131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утв.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приказом управления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lastRenderedPageBreak/>
        <w:t>архитектуры и градостроительства Воронежской области от 29 декабря 2008 г. N 82-п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 Региональный норматив градостроительного проектирования </w:t>
      </w:r>
      <w:r w:rsidRPr="00613183">
        <w:rPr>
          <w:rFonts w:ascii="Times New Roman" w:hAnsi="Times New Roman" w:cs="Times New Roman"/>
          <w:sz w:val="26"/>
          <w:szCs w:val="26"/>
        </w:rPr>
        <w:t xml:space="preserve">«Зоны специального назначения и защиты территории населенных пунктов Воронежской области», </w:t>
      </w:r>
      <w:r w:rsidRPr="006131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утв.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приказом управления архитектуры и градостроительства Воронежской области от 5 июня 2008 г. N 25-п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Региональный норматив градостроительного проектирования «</w:t>
      </w:r>
      <w:r w:rsidRPr="00613183">
        <w:rPr>
          <w:rFonts w:ascii="Times New Roman" w:hAnsi="Times New Roman" w:cs="Times New Roman"/>
          <w:sz w:val="26"/>
          <w:szCs w:val="26"/>
        </w:rPr>
        <w:t xml:space="preserve">Производственные зоны населенных пунктов Воронежской области», </w:t>
      </w:r>
      <w:r w:rsidRPr="006131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утв.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Региональный норматив градостроительного проектирования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«Зоны сельскохозяйственного использования населенных пунктов Воронежской области», </w:t>
      </w:r>
      <w:r w:rsidRPr="006131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утв.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Региональный норматив градостроительного проектирования </w:t>
      </w:r>
      <w:r w:rsidRPr="00613183">
        <w:rPr>
          <w:rFonts w:ascii="Times New Roman" w:hAnsi="Times New Roman" w:cs="Times New Roman"/>
          <w:sz w:val="26"/>
          <w:szCs w:val="26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Pr="006131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утв.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Региональный норматив градостроительного проектирования «</w:t>
      </w:r>
      <w:r w:rsidRPr="00613183">
        <w:rPr>
          <w:rFonts w:ascii="Times New Roman" w:hAnsi="Times New Roman" w:cs="Times New Roman"/>
          <w:sz w:val="26"/>
          <w:szCs w:val="26"/>
        </w:rPr>
        <w:t>Проектирование и размещение гаражей и стоянок легковых автомобилей на территории населенных пунктов Воронежской области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613183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bookmarkStart w:id="40" w:name="_Toc277842808"/>
      <w:bookmarkStart w:id="41" w:name="_Toc277843046"/>
      <w:bookmarkStart w:id="42" w:name="_Toc297163358"/>
      <w:r w:rsidRPr="00613183">
        <w:rPr>
          <w:rFonts w:ascii="Times New Roman" w:hAnsi="Times New Roman" w:cs="Times New Roman"/>
          <w:sz w:val="26"/>
          <w:szCs w:val="26"/>
        </w:rPr>
        <w:t xml:space="preserve">Региональный норматив градостроительного проектирования </w:t>
      </w:r>
      <w:r w:rsidRPr="00613183">
        <w:rPr>
          <w:rFonts w:ascii="Times New Roman" w:hAnsi="Times New Roman" w:cs="Times New Roman"/>
          <w:b/>
          <w:sz w:val="26"/>
          <w:szCs w:val="26"/>
        </w:rPr>
        <w:t>«Комплексное благоустройство и озеленение населенных пунктов Воронежской области»</w:t>
      </w:r>
      <w:r w:rsidRPr="00613183">
        <w:rPr>
          <w:rFonts w:ascii="Times New Roman" w:hAnsi="Times New Roman" w:cs="Times New Roman"/>
          <w:sz w:val="26"/>
          <w:szCs w:val="26"/>
        </w:rPr>
        <w:t>, утв. приказом департамента архитектуры и строительной политики Воронежской области от 12 апреля 2010 г. N 133</w:t>
      </w:r>
      <w:bookmarkEnd w:id="40"/>
      <w:bookmarkEnd w:id="41"/>
      <w:bookmarkEnd w:id="42"/>
    </w:p>
    <w:p w:rsidR="00A60901" w:rsidRPr="00613183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Региональный норматив градостроительного проектирования</w:t>
      </w:r>
      <w:r w:rsidRPr="006131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/>
          <w:bCs/>
          <w:sz w:val="26"/>
          <w:szCs w:val="26"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613183">
        <w:rPr>
          <w:rFonts w:ascii="Times New Roman" w:hAnsi="Times New Roman" w:cs="Times New Roman"/>
          <w:sz w:val="26"/>
          <w:szCs w:val="26"/>
        </w:rPr>
        <w:t xml:space="preserve">, утв. приказом департамента архитектуры и строительной </w:t>
      </w:r>
      <w:r w:rsidRPr="00613183">
        <w:rPr>
          <w:rFonts w:ascii="Times New Roman" w:hAnsi="Times New Roman" w:cs="Times New Roman"/>
          <w:b/>
          <w:sz w:val="26"/>
          <w:szCs w:val="26"/>
        </w:rPr>
        <w:t xml:space="preserve">политики Воронежской области от ___ 2010 г. 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Региональный норматив градостроительного проектирования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 «Размещение физкультурно-оздоровительных объектов на территории Воронежской области</w:t>
      </w:r>
      <w:r w:rsidRPr="00613183">
        <w:rPr>
          <w:rFonts w:ascii="Times New Roman" w:hAnsi="Times New Roman" w:cs="Times New Roman"/>
          <w:bCs w:val="0"/>
          <w:sz w:val="26"/>
          <w:szCs w:val="26"/>
        </w:rPr>
        <w:t>»</w:t>
      </w:r>
      <w:r w:rsidRPr="00613183">
        <w:rPr>
          <w:rFonts w:ascii="Times New Roman" w:hAnsi="Times New Roman" w:cs="Times New Roman"/>
          <w:sz w:val="26"/>
          <w:szCs w:val="26"/>
        </w:rPr>
        <w:t xml:space="preserve">,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613183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 w:val="0"/>
          <w:sz w:val="26"/>
          <w:szCs w:val="26"/>
        </w:rPr>
        <w:t>Региональный норматив градостроительного проектирования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«Размещение и проектирование домов-интернатов для инвалидов на территории Воронежской области</w:t>
      </w:r>
      <w:r w:rsidRPr="00613183">
        <w:rPr>
          <w:rFonts w:ascii="Times New Roman" w:hAnsi="Times New Roman" w:cs="Times New Roman"/>
          <w:bCs w:val="0"/>
          <w:sz w:val="26"/>
          <w:szCs w:val="26"/>
        </w:rPr>
        <w:t>»</w:t>
      </w:r>
      <w:r w:rsidRPr="00613183">
        <w:rPr>
          <w:rFonts w:ascii="Times New Roman" w:hAnsi="Times New Roman" w:cs="Times New Roman"/>
          <w:sz w:val="26"/>
          <w:szCs w:val="26"/>
        </w:rPr>
        <w:t xml:space="preserve">,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утв. приказом департамента архитектуры и строительной политики Воронежской области от </w:t>
      </w:r>
      <w:r w:rsidRPr="00613183">
        <w:rPr>
          <w:rFonts w:ascii="Times New Roman" w:hAnsi="Times New Roman" w:cs="Times New Roman"/>
          <w:sz w:val="26"/>
          <w:szCs w:val="26"/>
        </w:rPr>
        <w:t>4 апреля 2011 г. N 98</w:t>
      </w:r>
    </w:p>
    <w:p w:rsidR="00A60901" w:rsidRPr="00613183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Региональный норматив градостроительного проектирования</w:t>
      </w:r>
      <w:r w:rsidRPr="00613183">
        <w:rPr>
          <w:rFonts w:ascii="Times New Roman" w:hAnsi="Times New Roman" w:cs="Times New Roman"/>
          <w:sz w:val="26"/>
          <w:szCs w:val="26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613183">
        <w:rPr>
          <w:rFonts w:ascii="Times New Roman" w:hAnsi="Times New Roman" w:cs="Times New Roman"/>
          <w:bCs w:val="0"/>
          <w:sz w:val="26"/>
          <w:szCs w:val="26"/>
        </w:rPr>
        <w:t>»</w:t>
      </w:r>
      <w:r w:rsidRPr="00613183">
        <w:rPr>
          <w:rFonts w:ascii="Times New Roman" w:hAnsi="Times New Roman" w:cs="Times New Roman"/>
          <w:sz w:val="26"/>
          <w:szCs w:val="26"/>
        </w:rPr>
        <w:t xml:space="preserve">,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613183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0901" w:rsidRPr="00613183" w:rsidRDefault="00A60901" w:rsidP="00A6090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lastRenderedPageBreak/>
        <w:t>НАЦИОНАЛЬНЫЕ СТАНДАРТЫ И СВОДЫ ПРАВИЛ</w:t>
      </w:r>
    </w:p>
    <w:p w:rsidR="00A60901" w:rsidRPr="00613183" w:rsidRDefault="00A60901" w:rsidP="00A6090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613183" w:rsidRDefault="00A60901" w:rsidP="00A60901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613183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2.07.01 - 89* "Градостроительство. Планировка и застройка городских и сельских поселений".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1 - 5, 6 (пункты 6.1 - 6.41, таблица 10*), 7 - 9; приложение 2.</w:t>
      </w:r>
    </w:p>
    <w:p w:rsidR="00A60901" w:rsidRPr="00613183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31 - 02 - 2001 "Дома жилые одноквартирные".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4, 5, 7 - 9.</w:t>
      </w:r>
    </w:p>
    <w:p w:rsidR="00A60901" w:rsidRPr="00613183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 31 - 01 - 2003 "Здания жилые многоквартирные".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 (пункты 4.1, 4.4 - 4.9, 4.16, 4.17), 5, 6, 8 (пункты 8.1 - 8.11, 8.13, 8.14), 9 - 11.</w:t>
      </w:r>
    </w:p>
    <w:p w:rsidR="00A60901" w:rsidRPr="00613183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31 - 06 - 2009 "Общественные здания и сооружения".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613183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2.09.04 - 87* "Административные и бытовые здания".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 (пункты 1.1*, 1.2, 1.4, 1.5, 1.8 - 1.11, 1.13), 2 (пункты 2.1* - 2.34, 2.37 - 2.52*), 3.</w:t>
      </w:r>
    </w:p>
    <w:p w:rsidR="00A60901" w:rsidRPr="00613183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31 - 05 - 2003 "Общественные здания административного назначения".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613183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II - 97 - 76 "Генеральные планы сельскохозяйственных предприятий".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1, 2, 3 (пункты 3.1 - 3.19, 3.21 - 3.23, 3.25), 4 (пункты 4.1 - 4.4, 4.6 - 4.12, 4.17), 5, 6.</w:t>
      </w:r>
    </w:p>
    <w:p w:rsidR="00A60901" w:rsidRPr="00613183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2.10.02 - 84 "Здания и помещения для хранения и переработки сельскохозяйственной продукции".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 (пункты 1.1, 1.3* - 1.8*), 2 (пункты 2.1 - 2.6, 2.9* - 2.18, 2.20* - 2.23), 3 (пункты 3.2* - 3.13), 4.</w:t>
      </w:r>
    </w:p>
    <w:p w:rsidR="00A60901" w:rsidRPr="00613183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2.10.05 - 85 "Предприятия, здания и сооружения по хранению и переработке зерна".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 xml:space="preserve">Разделы 1 (пункты 1.2 - 1.5, 1.7), 2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A60901" w:rsidRPr="00613183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II - 108 - 78 "Склады сухих минеральных удобрений и химических средств защиты растений".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613183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2.10.03 - 84 "Животноводческие, птицеводческие и звероводческие здания и помещения".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 xml:space="preserve">Разделы 1 (пункты 1.1, 1.5), </w:t>
      </w:r>
      <w:r w:rsidRPr="00613183">
        <w:rPr>
          <w:rFonts w:ascii="Times New Roman" w:hAnsi="Times New Roman" w:cs="Times New Roman"/>
          <w:color w:val="000000"/>
          <w:spacing w:val="-4"/>
          <w:sz w:val="26"/>
          <w:szCs w:val="26"/>
        </w:rPr>
        <w:t>2 (пункты 2.1 - 2.3, 2.9 - 2.16), 3 (пункты 3.2* - 3.20), 4 (пункты 4.2 - 4.13*), 5.</w:t>
      </w:r>
    </w:p>
    <w:p w:rsidR="00A60901" w:rsidRPr="00613183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2.10.04 - 85 "Теплицы и парники".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 (пункты 1.2 - 1.6), 2, 3, 4 (пункты 4.2 - 4.18), 5; приложения 1, 2.</w:t>
      </w:r>
    </w:p>
    <w:p w:rsidR="00A60901" w:rsidRPr="00613183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613183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31 - 03 - 2001 "Производственные здания".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 (пункты 4.2, 4.3, 4.5), 5 (пункты 5.2, 5.4, 5.6 - 5.8, 5.10 - 5.16).</w:t>
      </w:r>
    </w:p>
    <w:p w:rsidR="00A60901" w:rsidRPr="00613183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II - 89 - 80* "Генеральные планы промышленных предприятий".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2, 3 (пункты 3.1*, 3.3* - 3.31, 3.38 - 3.42, 3.45,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613183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2.09.03 - 85 "Сооружения промышленных предприятий".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A60901" w:rsidRPr="00613183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31 - 04 - 2001 "Складские здания".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 (пункты 4.5, 4.7), 5 (пункты 5.1 - 5.8, 5.10 - 5.20).</w:t>
      </w:r>
    </w:p>
    <w:p w:rsidR="00A60901" w:rsidRPr="00613183" w:rsidRDefault="00A60901" w:rsidP="00A60901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183">
        <w:rPr>
          <w:rFonts w:ascii="Times New Roman" w:hAnsi="Times New Roman" w:cs="Times New Roman"/>
          <w:i/>
          <w:sz w:val="26"/>
          <w:szCs w:val="26"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</w:t>
      </w:r>
      <w:r w:rsidRPr="0061318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3183">
        <w:rPr>
          <w:rFonts w:ascii="Times New Roman" w:hAnsi="Times New Roman" w:cs="Times New Roman"/>
          <w:sz w:val="26"/>
          <w:szCs w:val="26"/>
        </w:rPr>
        <w:t xml:space="preserve">Р 51164 - 98 "Трубопроводы стальные магистральные. Общие требования к защите от коррозии". 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 III - 42 - 80* "Магистральные трубопроводы". Разделы 4 - 6, 9, 11, 13.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2.05.06 - 85* "Магистральные трубопроводы".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34 - 02 - 99 "Подземные хранилища газа, нефти и продуктов их переработки".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3 (пункты 3.1 - 3.5, 3.7, 3.8, 3.10 - 3.13, 3.15), 4, 5 (пункты 5.1, 5.2, 5.4 - 5.7), 6, 9.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42 - 01 - 2002 "Газораспределительные системы".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II - 35 - 76 "Котельные установки".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613183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3.8, 3.12 - 3.15*, 3.17 - 3.30), 4 - 7, 10, 14 - 16, 17 (пункты 17.1 - 17.4, 17.11 - 17.22*).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41 - 02 - 2003 "Тепловые сети". Разделы 9, 10, 12, 15, 16.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>СНиП 41 - 03 - 2003 "Тепловая изоляция оборудования и трубопроводов". Разделы 2 - 4.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t>СНиП 41 - 01 - 2003 "Отопление, вентиляция, кондиционирование</w:t>
      </w:r>
      <w:r w:rsidRPr="00613183">
        <w:rPr>
          <w:rFonts w:ascii="Times New Roman" w:hAnsi="Times New Roman" w:cs="Times New Roman"/>
          <w:sz w:val="26"/>
          <w:szCs w:val="26"/>
        </w:rPr>
        <w:t xml:space="preserve"> воздуха".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2.04.02 - 84* "Водоснабжение. Наружные сети и сооружения".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613183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2.04.03 - 85 "Канализация. Наружные сети и сооружения". Разделы 2 - 6, 8, 9.</w:t>
      </w:r>
    </w:p>
    <w:p w:rsidR="00A60901" w:rsidRPr="00613183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A60901" w:rsidRPr="00613183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2.05.02 - 85* "Автомобильные дороги". Разделы 1 </w:t>
      </w:r>
      <w:r w:rsidRPr="00613183">
        <w:rPr>
          <w:rFonts w:ascii="Times New Roman" w:hAnsi="Times New Roman" w:cs="Times New Roman"/>
          <w:spacing w:val="-6"/>
          <w:sz w:val="26"/>
          <w:szCs w:val="2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613183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 3.06.03 - 85 "Автомобильные дороги". Разделы 1 - 6.</w:t>
      </w:r>
    </w:p>
    <w:p w:rsidR="00A60901" w:rsidRPr="00613183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21 - 02 - 99* "Стоянки автомобилей".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 (пункт 4.2), 5 (пункты 5.2, 5.7, 5.10, 5.11, 5.23 - 5.30, 5.48), 6 (пункты 6.10 - 6.13).</w:t>
      </w:r>
    </w:p>
    <w:p w:rsidR="00A60901" w:rsidRPr="00613183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3.06.04 - 91 "Мосты и трубы". Разделы 1 - 10; приложение 1.</w:t>
      </w:r>
    </w:p>
    <w:p w:rsidR="00A60901" w:rsidRPr="00613183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3183">
        <w:rPr>
          <w:rFonts w:ascii="Times New Roman" w:hAnsi="Times New Roman" w:cs="Times New Roman"/>
          <w:color w:val="000000"/>
          <w:sz w:val="26"/>
          <w:szCs w:val="26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613183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613183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2.01.09 - 91 "Здания и сооружения на подрабатываемых территориях и просадочных грунтах". Разделы 1, 2.</w:t>
      </w:r>
    </w:p>
    <w:p w:rsidR="00A60901" w:rsidRPr="00613183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A60901" w:rsidRPr="00613183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2.02.01 - 83* "Основания зданий и сооружений".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A60901" w:rsidRPr="00613183" w:rsidRDefault="00A60901" w:rsidP="00A60901">
      <w:pPr>
        <w:tabs>
          <w:tab w:val="left" w:pos="6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613183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35 - 01 - 2001 "Доступность зданий и сооружений для маломобильных групп населения".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 xml:space="preserve">Разделы 3 (пункты 3.1 - 3.37, 3.39, 3.52 - 3.72), 4 (пункты 4.1 - 4.10, 4.12 - 4.21, 4.23 - 4.32). </w:t>
      </w:r>
    </w:p>
    <w:p w:rsidR="00A60901" w:rsidRPr="00613183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 23 - 05 - 95* "Естественное и искусственное освещение". </w:t>
      </w:r>
      <w:r w:rsidRPr="00613183">
        <w:rPr>
          <w:rFonts w:ascii="Times New Roman" w:hAnsi="Times New Roman" w:cs="Times New Roman"/>
          <w:color w:val="000000"/>
          <w:sz w:val="26"/>
          <w:szCs w:val="26"/>
        </w:rPr>
        <w:t>Разделы 4 - 6, 7 (пункты 7.1 - 7.51, 7.53 - 7.73, 7.76, 7.79 - 7.81), 8 - 13; приложение К.</w:t>
      </w:r>
    </w:p>
    <w:p w:rsidR="00A60901" w:rsidRPr="00613183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23 - 01 - 99* "Строительная климатология". Таблицы 1 - 5; рисунки 1, 3 - 6*.</w:t>
      </w:r>
    </w:p>
    <w:p w:rsidR="00A60901" w:rsidRPr="00613183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23 - 02 - 2003 "Тепловая защита зданий". Разделы 4 - 12; приложения В, Г, Д.</w:t>
      </w:r>
    </w:p>
    <w:p w:rsidR="00A60901" w:rsidRPr="00613183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 23 - 03 - 2003 "Защита от шума". Разделы 4 - 13.</w:t>
      </w:r>
    </w:p>
    <w:p w:rsidR="00A60901" w:rsidRPr="00613183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60901" w:rsidRPr="00613183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ИНЫЕ ГОСУДАРСТВЕННЫЕ СТАНДАРТЫ РОССИЙСКОЙ ФЕДЕРАЦИИ (ГОСТ)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17.1.1.04-80 Охрана природы. Гидросфера. Классификация подземных вод по целям водопользования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17.1.3.06-82 Охрана природы. Гидросфера. Общие требования к охране подземных вод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17.1.3.13-86 Охрана природы. Гидросфера. Общие требования к охране поверхностных вод от загрязнения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17.1.5.02-80 Охрана природы. Гидросфера. Гигиенические требования к зонам рекреации водных объектов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ГОСТ 17.5.3.01-78* Охрана природы. Земли. Состав и размер зеленых зон городов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ГОСТ 17.5.3.03-80 Охрана природы. Земли. Общие требования к гидролесомелиорации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ГОСТ 17.5.3.04-83* Охрана природы. Земли. Общие требования к рекультивации земель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ГОСТ 20444-85 Шум. Транспортные потоки. Методы измерения шумовой характеристики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t>ГОСТ Р 22.1.02-95 Безопасность в чрезвычайных ситуациях. Мониторинг и прогнозирование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Р 50681-94 Туристско-экскурсионное обслуживание. Проектирование туристских услуг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Р 52108-2003 Ресурсосбережение. Обращение с отходами. Основные положения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ГОСТ Р 52289-2004*</w:t>
      </w:r>
      <w:r w:rsidRPr="00613183">
        <w:rPr>
          <w:rFonts w:ascii="Times New Roman" w:hAnsi="Times New Roman" w:cs="Times New Roman"/>
          <w:bCs/>
          <w:sz w:val="26"/>
          <w:szCs w:val="26"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СТ СЭВ 3976-83 Здания жилые и общественные. Основные положения проектирования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СТ СЭВ 4867-84 Защита от шума в строительстве. Звукоизоляция ограждающих конструкций. Нормы</w:t>
      </w:r>
      <w:r w:rsidR="00613183">
        <w:rPr>
          <w:rFonts w:ascii="Times New Roman" w:hAnsi="Times New Roman" w:cs="Times New Roman"/>
          <w:sz w:val="26"/>
          <w:szCs w:val="26"/>
        </w:rPr>
        <w:t>.</w:t>
      </w:r>
    </w:p>
    <w:p w:rsidR="00613183" w:rsidRPr="00613183" w:rsidRDefault="00613183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/>
          <w:sz w:val="26"/>
          <w:szCs w:val="26"/>
          <w:u w:val="single"/>
        </w:rPr>
        <w:t>ИНЫЕ СТРОИТЕЛЬНЫЕ НОРМЫ И ПРАВИЛА (СНИП), пособия и т.д.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 II-11-77* Защитные сооружения гражданской обороны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СНиП II-35-76* Котельные установки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 II-58-75 Электростанции тепловые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СНиП </w:t>
      </w:r>
      <w:r w:rsidRPr="00613183">
        <w:rPr>
          <w:sz w:val="26"/>
          <w:szCs w:val="26"/>
          <w:lang w:val="en-US"/>
        </w:rPr>
        <w:t>III</w:t>
      </w:r>
      <w:r w:rsidRPr="00613183">
        <w:rPr>
          <w:sz w:val="26"/>
          <w:szCs w:val="26"/>
        </w:rPr>
        <w:t>-10-75 Благоустройство территории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СНиП 2.01.05-85 Категории объектов по опасности 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СНиП 2.01.09-91 Здания и сооружения на подрабатываемых территориях и просадочных грунтах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СНиП 2.01.51-90 Инженерно-технические мероприятия гражданской обороны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СНиП 2.06.15-85 Инженерная защита территории от затопления и подтопления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t>СНиП 2.11.03-93 Склады нефти и нефтепродуктов. Противопожарные нормы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lastRenderedPageBreak/>
        <w:t xml:space="preserve">СНиП 21-01-97* Пожарная безопасность зданий и сооружений 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613183" w:rsidRDefault="00A60901" w:rsidP="00A60901">
      <w:pPr>
        <w:widowControl w:val="0"/>
        <w:tabs>
          <w:tab w:val="left" w:pos="228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СНиП 31-04-2001 Складские здания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  <w:sz w:val="26"/>
          <w:szCs w:val="26"/>
        </w:rPr>
      </w:pPr>
      <w:r w:rsidRPr="00613183">
        <w:rPr>
          <w:spacing w:val="-2"/>
          <w:sz w:val="26"/>
          <w:szCs w:val="26"/>
        </w:rPr>
        <w:t>СНиП 34-02-99 Подземные хранилища газа, нефти и продуктов их переработки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/>
          <w:sz w:val="26"/>
          <w:szCs w:val="26"/>
          <w:u w:val="single"/>
        </w:rPr>
        <w:t>Пособия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Пособие к СНиП II-60-75*. Пособие </w:t>
      </w:r>
      <w:r w:rsidRPr="00613183">
        <w:rPr>
          <w:bCs/>
          <w:sz w:val="26"/>
          <w:szCs w:val="26"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613183">
        <w:rPr>
          <w:sz w:val="26"/>
          <w:szCs w:val="26"/>
        </w:rPr>
        <w:t xml:space="preserve">.     </w:t>
      </w:r>
      <w:r w:rsidRPr="00613183">
        <w:rPr>
          <w:bCs/>
          <w:iCs/>
          <w:sz w:val="26"/>
          <w:szCs w:val="26"/>
        </w:rPr>
        <w:t>КиевНИИП градостроительства</w:t>
      </w:r>
      <w:r w:rsidRPr="00613183">
        <w:rPr>
          <w:sz w:val="26"/>
          <w:szCs w:val="26"/>
        </w:rPr>
        <w:t>, 1983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Пособие к СНиП II-85-80 Пособие по проектированию вокзалов</w:t>
      </w:r>
      <w:r w:rsidRPr="00613183">
        <w:rPr>
          <w:bCs/>
          <w:sz w:val="26"/>
          <w:szCs w:val="26"/>
        </w:rPr>
        <w:t>. ЦНИИПградостроительства, 1983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613183">
        <w:rPr>
          <w:sz w:val="26"/>
          <w:szCs w:val="26"/>
        </w:rPr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613183">
        <w:rPr>
          <w:bCs/>
          <w:sz w:val="26"/>
          <w:szCs w:val="26"/>
        </w:rPr>
        <w:t>. Госстрой СССР, 1984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Пособие к СНиП 2.07.01-89* Пособие по водоснабжению и канализации городских и сельских поселений</w:t>
      </w:r>
      <w:r w:rsidRPr="00613183">
        <w:rPr>
          <w:bCs/>
          <w:sz w:val="26"/>
          <w:szCs w:val="26"/>
        </w:rPr>
        <w:t>. ЦНИИЭП инженерного оборудования, 1990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Пособие к СНиП 2.08.01-89* Пособие по проектированию жилых зданий. Конструкции жилых зданий. ЦНИИЭП, 1991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  <w:u w:val="single"/>
        </w:rPr>
      </w:pPr>
      <w:r w:rsidRPr="00613183">
        <w:rPr>
          <w:sz w:val="26"/>
          <w:szCs w:val="26"/>
          <w:u w:val="single"/>
        </w:rPr>
        <w:t>Пособия к СНиП 2.08.02-89*: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Пособие по проектированию общественных зданий и сооружений. ЦНИИЭП, 1986 г.</w:t>
      </w:r>
    </w:p>
    <w:p w:rsidR="00A60901" w:rsidRPr="00613183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Пособие по проектированию учреждений здравоохранения. ГипроНИИздрав, 1989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  <w:sz w:val="26"/>
          <w:szCs w:val="26"/>
        </w:rPr>
      </w:pPr>
      <w:r w:rsidRPr="00613183">
        <w:rPr>
          <w:spacing w:val="-2"/>
          <w:sz w:val="26"/>
          <w:szCs w:val="26"/>
        </w:rPr>
        <w:t>Проектирование бассейнов. ЦНИИЭП им. Б. С. Мезенцева, 1991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Проектирование клубов. ЦНИИЭП им. Б. С. Мезенцева, 1991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Проектирование предприятий бытового обслуживания населения. Институт общественных зданий, 1992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Проектирование предприятий общественного питания. Институт общественных зданий, 1992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Проектирование учебных комплексов и центров. НТС ЦНИИЭП учебных зданий Госкомархитектуры, 1991 г.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Проектирование предприятий розничной торговли. ЦНИИЭП учебных зданий, 1992 г.</w:t>
      </w:r>
    </w:p>
    <w:p w:rsidR="00A60901" w:rsidRPr="00613183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Пособие к СНиП 11-01-95 по разработке раздела проектной документации «Охрана окружающей среды». ГП «ЦЕНТИНВЕСТпроект», 2000 г.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/>
          <w:sz w:val="26"/>
          <w:szCs w:val="26"/>
          <w:u w:val="single"/>
        </w:rPr>
        <w:t>Своды правил по проектированию и строительству (СП)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11-102-97 Инженерно-экологические изыскания для строительства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11-103-97 Инженерно-гидрометеорологические изыскания для строительства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lastRenderedPageBreak/>
        <w:t>СП 11-107-98 Порядок разработки и состава раздела «Инженерно-технические</w:t>
      </w:r>
      <w:r w:rsidRPr="00613183">
        <w:rPr>
          <w:rFonts w:ascii="Times New Roman" w:hAnsi="Times New Roman" w:cs="Times New Roman"/>
          <w:sz w:val="26"/>
          <w:szCs w:val="26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t>СП 30-102-99 Планировка и застройка территорий малоэтажного жилищного строительства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31-112-2004(1) Физкультурно-спортивные залы. Часть 1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31-112-2004(2) Физкультурно-спортивные залы. Часть 2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31-112-2004(3) Физкультурно-спортивные залы. Часть 3. Крытые ледовые арены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31-113-2004 Бассейны для плавания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33-101-2003 Определение основных расчетных гидрологических характеристик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34-106-98 Подземные хранилища газа, нефти и продуктов их переработки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35-102-2001 Жилая среда с планировочными элементами, доступными инвалидам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35-103-2001 Общественные здания и сооружения, доступные маломобильным посетителям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35-106-2003 Расчет и размещение учреждений социального обслуживания пожилых людей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41-104-2000 Проектирование автономных источников теплоснабжения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41-108-2004 Поквартирное теплоснабжение жилых зданий с теплогенераторами на газовом топливе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613183" w:rsidRDefault="00A60901" w:rsidP="00A60901">
      <w:pPr>
        <w:pStyle w:val="FR2"/>
        <w:ind w:firstLine="709"/>
        <w:rPr>
          <w:sz w:val="26"/>
          <w:szCs w:val="26"/>
        </w:rPr>
      </w:pPr>
      <w:r w:rsidRPr="00613183">
        <w:rPr>
          <w:sz w:val="26"/>
          <w:szCs w:val="26"/>
        </w:rPr>
        <w:t>СП 31-103-99 Здания, сооружения и комплексы православных храмов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613183">
        <w:rPr>
          <w:b/>
          <w:sz w:val="26"/>
          <w:szCs w:val="26"/>
          <w:u w:val="single"/>
        </w:rPr>
        <w:t>Строительные нормы (СН)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 441-72* Указания по проектированию ограждений площадок и участков предприятий, зданий и сооружений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 452-73 Нормы отвода земель для магистральных трубопроводов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 456-73 Нормы отвода земель для магистральных водоводов и канализационных коллекторов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 461-74 Нормы отвода земель для линий связи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 467-74 Нормы отвода земель для автомобильных дорог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183">
        <w:rPr>
          <w:rFonts w:ascii="Times New Roman" w:hAnsi="Times New Roman" w:cs="Times New Roman"/>
          <w:b/>
          <w:sz w:val="26"/>
          <w:szCs w:val="26"/>
          <w:u w:val="single"/>
        </w:rPr>
        <w:t>Ведомственные строительные нормы (ВСН</w:t>
      </w:r>
      <w:r w:rsidRPr="00613183">
        <w:rPr>
          <w:rFonts w:ascii="Times New Roman" w:hAnsi="Times New Roman" w:cs="Times New Roman"/>
          <w:b/>
          <w:sz w:val="26"/>
          <w:szCs w:val="26"/>
        </w:rPr>
        <w:t>)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ВСН 01-89 Предприятия по обслуживанию автомобилей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ВСН 33-2.2.12-87 Мелиоративные системы и сооружения. Насосные </w:t>
      </w:r>
      <w:r w:rsidRPr="00613183">
        <w:rPr>
          <w:sz w:val="26"/>
          <w:szCs w:val="26"/>
        </w:rPr>
        <w:lastRenderedPageBreak/>
        <w:t>станции. Нормы проектирования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ВСН 61-89(р) Реконструкция и капитальный ремонт жилых домов. Нормы проектирования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613183">
        <w:rPr>
          <w:b/>
          <w:sz w:val="26"/>
          <w:szCs w:val="26"/>
          <w:u w:val="single"/>
        </w:rPr>
        <w:t>Отраслевые нормы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ОСН 3.02.01-97 Нормы и правила проектирования отвода земель для железных дорог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ОСТ 218.1.002-2003 Автобусные остановки на автомобильных дорогах. Общие технические условия</w:t>
      </w:r>
    </w:p>
    <w:p w:rsidR="00A60901" w:rsidRPr="00613183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Cs w:val="0"/>
          <w:sz w:val="26"/>
          <w:szCs w:val="26"/>
          <w:u w:val="single"/>
        </w:rPr>
        <w:t>САНИТАРНЫЕ ПРАВИЛА И НОРМЫ</w:t>
      </w:r>
      <w:r w:rsidRPr="00613183">
        <w:rPr>
          <w:rFonts w:ascii="Times New Roman" w:hAnsi="Times New Roman" w:cs="Times New Roman"/>
          <w:sz w:val="26"/>
          <w:szCs w:val="26"/>
          <w:u w:val="single"/>
        </w:rPr>
        <w:t xml:space="preserve"> (САНПИН)</w:t>
      </w:r>
    </w:p>
    <w:p w:rsidR="00A60901" w:rsidRPr="00613183" w:rsidRDefault="00A60901" w:rsidP="00A60901">
      <w:pPr>
        <w:widowControl w:val="0"/>
        <w:tabs>
          <w:tab w:val="left" w:pos="2281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183">
        <w:rPr>
          <w:rFonts w:ascii="Times New Roman" w:hAnsi="Times New Roman" w:cs="Times New Roman"/>
          <w:bCs/>
          <w:sz w:val="26"/>
          <w:szCs w:val="26"/>
        </w:rPr>
        <w:t>СанПиН 1.2.1077-01</w:t>
      </w:r>
      <w:r w:rsidRPr="00613183">
        <w:rPr>
          <w:rFonts w:ascii="Times New Roman" w:hAnsi="Times New Roman" w:cs="Times New Roman"/>
          <w:sz w:val="26"/>
          <w:szCs w:val="26"/>
        </w:rPr>
        <w:t xml:space="preserve"> Гигиенические требования к хранению, применению и транспортировке пестицидов и агрохимикатов</w:t>
      </w:r>
    </w:p>
    <w:p w:rsidR="00A60901" w:rsidRPr="00613183" w:rsidRDefault="00A60901" w:rsidP="00A60901">
      <w:pPr>
        <w:widowControl w:val="0"/>
        <w:tabs>
          <w:tab w:val="left" w:pos="228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Cs/>
          <w:sz w:val="26"/>
          <w:szCs w:val="26"/>
        </w:rPr>
        <w:t>СанПиН 2.1.1279-03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Cs/>
          <w:sz w:val="26"/>
          <w:szCs w:val="26"/>
        </w:rPr>
        <w:t>Гигиенические требования к размещению, устройству и содержанию кладбищ,</w:t>
      </w:r>
      <w:r w:rsidRPr="00613183">
        <w:rPr>
          <w:rFonts w:ascii="Times New Roman" w:hAnsi="Times New Roman" w:cs="Times New Roman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Cs/>
          <w:sz w:val="26"/>
          <w:szCs w:val="26"/>
        </w:rPr>
        <w:t>зданий и сооружений похоронного назначения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СанПиН 2.1.2.1002-00 Санитарно-эпидемиологические требования к жилым зданиям и помещениям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42-128-4690-88 Санитарные правила содержания территорий населенных мест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СанПиН 2.1.2.1331-03 Гигиенические требования к устройству, эксплуатации и качеству воды аквапарков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613183">
        <w:rPr>
          <w:rFonts w:ascii="Times New Roman" w:hAnsi="Times New Roman" w:cs="Times New Roman"/>
          <w:bCs/>
          <w:kern w:val="36"/>
          <w:sz w:val="26"/>
          <w:szCs w:val="2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СанПиН 2.4.1.1249-03 Санитарно-эпидемиологические требования к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>устройству, содержанию и организации режима работы дошкольных образовательных учреждений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4060-85 Лечебные пляжи. Санитарные правила устройства, оборудования и эксплуатации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t>СанПиН 42-125-4437-87 Устройство, содержание, и организация режима детских санаториев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СанПиН 2.4.1.1249-03 </w:t>
      </w:r>
      <w:r w:rsidRPr="00613183">
        <w:rPr>
          <w:sz w:val="26"/>
          <w:szCs w:val="26"/>
        </w:rP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СанПиН 2.4.990-00 </w:t>
      </w:r>
      <w:r w:rsidRPr="00613183">
        <w:rPr>
          <w:sz w:val="26"/>
          <w:szCs w:val="26"/>
        </w:rP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613183">
        <w:rPr>
          <w:color w:val="008000"/>
          <w:sz w:val="26"/>
          <w:szCs w:val="26"/>
        </w:rPr>
        <w:t xml:space="preserve">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  <w:sz w:val="26"/>
          <w:szCs w:val="26"/>
        </w:rPr>
      </w:pPr>
      <w:r w:rsidRPr="00613183">
        <w:rPr>
          <w:bCs/>
          <w:sz w:val="26"/>
          <w:szCs w:val="26"/>
        </w:rPr>
        <w:t xml:space="preserve">СанПиН 2.4.2.1178-03 </w:t>
      </w:r>
      <w:r w:rsidRPr="00613183">
        <w:rPr>
          <w:sz w:val="26"/>
          <w:szCs w:val="26"/>
        </w:rPr>
        <w:t>"Гигиенические требования к условиям обучения в общеобразовательных учреждениях" с изменениями и дополнениями в</w:t>
      </w:r>
      <w:r w:rsidRPr="00613183">
        <w:rPr>
          <w:bCs/>
          <w:sz w:val="26"/>
          <w:szCs w:val="26"/>
        </w:rPr>
        <w:t xml:space="preserve"> СанПиН 2.4.5.2409-08</w:t>
      </w:r>
      <w:r w:rsidRPr="00613183">
        <w:rPr>
          <w:color w:val="008080"/>
          <w:sz w:val="26"/>
          <w:szCs w:val="26"/>
        </w:rPr>
        <w:t xml:space="preserve">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СанПиН 2.4.3.1186-03 </w:t>
      </w:r>
      <w:r w:rsidRPr="00613183">
        <w:rPr>
          <w:sz w:val="26"/>
          <w:szCs w:val="26"/>
        </w:rP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613183">
        <w:rPr>
          <w:bCs/>
          <w:sz w:val="26"/>
          <w:szCs w:val="26"/>
        </w:rPr>
        <w:t>СанПиН 2.4.3.2201-07</w:t>
      </w:r>
      <w:r w:rsidRPr="00613183">
        <w:rPr>
          <w:color w:val="008080"/>
          <w:sz w:val="26"/>
          <w:szCs w:val="26"/>
        </w:rPr>
        <w:t xml:space="preserve">, </w:t>
      </w:r>
      <w:r w:rsidRPr="00613183">
        <w:rPr>
          <w:bCs/>
          <w:sz w:val="26"/>
          <w:szCs w:val="26"/>
        </w:rPr>
        <w:t>СанПиН 2.4.5.2409-08</w:t>
      </w:r>
      <w:r w:rsidRPr="00613183">
        <w:rPr>
          <w:color w:val="008080"/>
          <w:sz w:val="26"/>
          <w:szCs w:val="26"/>
        </w:rPr>
        <w:t xml:space="preserve">, </w:t>
      </w:r>
      <w:r w:rsidRPr="00613183">
        <w:rPr>
          <w:bCs/>
          <w:sz w:val="26"/>
          <w:szCs w:val="26"/>
        </w:rPr>
        <w:t>СанПиН 2.4.3.2554-09</w:t>
      </w:r>
      <w:r w:rsidRPr="00613183">
        <w:rPr>
          <w:color w:val="008080"/>
          <w:sz w:val="26"/>
          <w:szCs w:val="26"/>
        </w:rPr>
        <w:t xml:space="preserve">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СанПиН 2.4.4.1251-03 </w:t>
      </w:r>
      <w:r w:rsidRPr="00613183">
        <w:rPr>
          <w:sz w:val="26"/>
          <w:szCs w:val="26"/>
        </w:rPr>
        <w:t>Санитарно-эпидемиологические требования к учреждениям дополнительного образования детей (внешкольные учреждения</w:t>
      </w:r>
      <w:r w:rsidRPr="00613183">
        <w:rPr>
          <w:color w:val="008000"/>
          <w:sz w:val="26"/>
          <w:szCs w:val="26"/>
        </w:rPr>
        <w:t>).</w:t>
      </w:r>
      <w:r w:rsidRPr="00613183">
        <w:rPr>
          <w:sz w:val="26"/>
          <w:szCs w:val="26"/>
        </w:rPr>
        <w:t xml:space="preserve">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СанПиН 2.4.4.1204-03 </w:t>
      </w:r>
      <w:r w:rsidRPr="00613183">
        <w:rPr>
          <w:sz w:val="26"/>
          <w:szCs w:val="26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613183">
        <w:rPr>
          <w:color w:val="008000"/>
          <w:sz w:val="26"/>
          <w:szCs w:val="26"/>
        </w:rPr>
        <w:t>.</w:t>
      </w:r>
      <w:r w:rsidRPr="00613183">
        <w:rPr>
          <w:sz w:val="26"/>
          <w:szCs w:val="26"/>
        </w:rPr>
        <w:t xml:space="preserve">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>СанПиН 42-125-4437-87</w:t>
      </w:r>
      <w:r w:rsidRPr="00613183">
        <w:rPr>
          <w:sz w:val="26"/>
          <w:szCs w:val="26"/>
        </w:rPr>
        <w:t xml:space="preserve"> Устройство, содержание и организация режима детских санаториев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>СанПиН 42-125-4270-87</w:t>
      </w:r>
      <w:r w:rsidRPr="00613183">
        <w:rPr>
          <w:sz w:val="26"/>
          <w:szCs w:val="26"/>
        </w:rPr>
        <w:t xml:space="preserve"> Устройство, содержание и организация работы лагерей труда и отдыха. 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2.2.4.1191-03 Электромагнитные поля в производственных условиях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Cs/>
          <w:sz w:val="26"/>
          <w:szCs w:val="26"/>
        </w:rPr>
        <w:t>СанПиН 2.1.4.1074-01</w:t>
      </w:r>
      <w:r w:rsidRPr="006131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sz w:val="26"/>
          <w:szCs w:val="26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613183">
        <w:rPr>
          <w:rFonts w:ascii="Times New Roman" w:hAnsi="Times New Roman" w:cs="Times New Roman"/>
          <w:bCs/>
          <w:sz w:val="26"/>
          <w:szCs w:val="26"/>
        </w:rPr>
        <w:t>СанПиН 2.1.4.2496-09</w:t>
      </w:r>
      <w:r w:rsidRPr="00613183">
        <w:rPr>
          <w:rFonts w:ascii="Times New Roman" w:hAnsi="Times New Roman" w:cs="Times New Roman"/>
          <w:sz w:val="26"/>
          <w:szCs w:val="26"/>
        </w:rPr>
        <w:t xml:space="preserve"> (с </w:t>
      </w:r>
      <w:r w:rsidRPr="00613183">
        <w:rPr>
          <w:rFonts w:ascii="Times New Roman" w:hAnsi="Times New Roman" w:cs="Times New Roman"/>
          <w:sz w:val="26"/>
          <w:szCs w:val="26"/>
        </w:rPr>
        <w:lastRenderedPageBreak/>
        <w:t xml:space="preserve">01.09.2009г.). 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Cs/>
          <w:sz w:val="26"/>
          <w:szCs w:val="26"/>
        </w:rPr>
        <w:t xml:space="preserve">СанПиН 2.1.7.573-96 </w:t>
      </w:r>
      <w:r w:rsidRPr="00613183">
        <w:rPr>
          <w:rFonts w:ascii="Times New Roman" w:hAnsi="Times New Roman" w:cs="Times New Roman"/>
          <w:sz w:val="26"/>
          <w:szCs w:val="26"/>
        </w:rPr>
        <w:t>"Гигиенические требования к использованию сточных вод и их осадков для орошения и удобрения"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3183">
        <w:rPr>
          <w:rFonts w:ascii="Times New Roman" w:hAnsi="Times New Roman" w:cs="Times New Roman"/>
          <w:spacing w:val="-2"/>
          <w:sz w:val="26"/>
          <w:szCs w:val="26"/>
        </w:rPr>
        <w:t>СанПиН 2.1.5.980-00 Гигиенические требования к охране поверхностных вод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2.1.7.728-99 Правила сбора, хранения и удаления отходов лечебно-профилактических учреждений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СанПиН 2.1.7.1287-03 Санитарно-эпидемиологические требования к качеству почвы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СанПиН 2.1.7.2197-07 Санитарно-эпидемиологические требования к качеству почвы. Изменение № 1 к СанПиН 2.1.7.1287-03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2.1.8/2.2.4.1190-03</w:t>
      </w:r>
      <w:r w:rsidRPr="00613183">
        <w:rPr>
          <w:rFonts w:ascii="Times New Roman" w:hAnsi="Times New Roman" w:cs="Times New Roman"/>
          <w:bCs/>
          <w:sz w:val="26"/>
          <w:szCs w:val="26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bCs/>
          <w:sz w:val="26"/>
          <w:szCs w:val="26"/>
        </w:rPr>
        <w:t>СанПиН 2.1.7.728-99</w:t>
      </w:r>
      <w:r w:rsidRPr="006131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sz w:val="26"/>
          <w:szCs w:val="26"/>
        </w:rPr>
        <w:t>"Правила сбора, хранения и удаления отходов лечебно-профилактических учреждений"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СанПиН 2.1.8/2.2.4.2302-07 Гигиенические требования к размещению и </w:t>
      </w:r>
      <w:r w:rsidRPr="00613183">
        <w:rPr>
          <w:rFonts w:ascii="Times New Roman" w:hAnsi="Times New Roman" w:cs="Times New Roman"/>
          <w:spacing w:val="-2"/>
          <w:sz w:val="26"/>
          <w:szCs w:val="26"/>
        </w:rPr>
        <w:t>эксплуатации передающих радиотехнических объектов. Изменения № 1 к СанПиН</w:t>
      </w:r>
      <w:r w:rsidRPr="00613183">
        <w:rPr>
          <w:rFonts w:ascii="Times New Roman" w:hAnsi="Times New Roman" w:cs="Times New Roman"/>
          <w:sz w:val="26"/>
          <w:szCs w:val="26"/>
        </w:rPr>
        <w:t xml:space="preserve"> 2.1.8/2.2.4.1383-03</w:t>
      </w:r>
    </w:p>
    <w:p w:rsidR="00A60901" w:rsidRPr="00613183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Cs w:val="0"/>
          <w:sz w:val="26"/>
          <w:szCs w:val="26"/>
          <w:u w:val="single"/>
        </w:rPr>
        <w:t>Санитарные нормы</w:t>
      </w:r>
      <w:r w:rsidRPr="00613183">
        <w:rPr>
          <w:rFonts w:ascii="Times New Roman" w:hAnsi="Times New Roman" w:cs="Times New Roman"/>
          <w:sz w:val="26"/>
          <w:szCs w:val="26"/>
          <w:u w:val="single"/>
        </w:rPr>
        <w:t xml:space="preserve"> (СН)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613183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Cs w:val="0"/>
          <w:sz w:val="26"/>
          <w:szCs w:val="26"/>
          <w:u w:val="single"/>
        </w:rPr>
        <w:t>Санитарные правила</w:t>
      </w:r>
      <w:r w:rsidRPr="00613183">
        <w:rPr>
          <w:rFonts w:ascii="Times New Roman" w:hAnsi="Times New Roman" w:cs="Times New Roman"/>
          <w:sz w:val="26"/>
          <w:szCs w:val="26"/>
          <w:u w:val="single"/>
        </w:rPr>
        <w:t xml:space="preserve"> (СП)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2.6.1.758-99 (НРБ-99) Нормы радиационной безопасности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2.6.1.799-99 (ОСПОРБ 99) Основные санитарные правила обеспечения радиационной безопасности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2.1.5.1059-01 Гигиенические требования к охране подземных вод от загрязнения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lastRenderedPageBreak/>
        <w:t>СП 2524-82</w:t>
      </w:r>
      <w:r w:rsidRPr="00613183">
        <w:rPr>
          <w:sz w:val="26"/>
          <w:szCs w:val="26"/>
        </w:rPr>
        <w:t xml:space="preserve"> "Санитарные правила по сбору, хранению, транспортировке и первичной обработке вторичного сырья."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  <w:sz w:val="26"/>
          <w:szCs w:val="26"/>
        </w:rPr>
      </w:pPr>
      <w:r w:rsidRPr="00613183">
        <w:rPr>
          <w:bCs/>
          <w:sz w:val="26"/>
          <w:szCs w:val="26"/>
        </w:rPr>
        <w:t>СП 1896-78</w:t>
      </w:r>
      <w:r w:rsidRPr="00613183">
        <w:rPr>
          <w:sz w:val="26"/>
          <w:szCs w:val="26"/>
        </w:rP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 w:rsidRPr="00613183">
        <w:rPr>
          <w:color w:val="008000"/>
          <w:sz w:val="26"/>
          <w:szCs w:val="26"/>
        </w:rPr>
        <w:t xml:space="preserve">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>СП 1216-75</w:t>
      </w:r>
      <w:r w:rsidRPr="00613183">
        <w:rPr>
          <w:sz w:val="26"/>
          <w:szCs w:val="26"/>
        </w:rPr>
        <w:t xml:space="preserve"> "Санитарные правила устройства и содержания сливных станций."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СП 1049-73 </w:t>
      </w:r>
      <w:r w:rsidRPr="00613183">
        <w:rPr>
          <w:sz w:val="26"/>
          <w:szCs w:val="26"/>
        </w:rPr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613183" w:rsidRDefault="00A60901" w:rsidP="00A60901">
      <w:pPr>
        <w:widowControl w:val="0"/>
        <w:tabs>
          <w:tab w:val="left" w:pos="228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1567-76 Санитарные правила устройства и содержания мест занятий по физической культуре и спорту</w:t>
      </w:r>
    </w:p>
    <w:p w:rsidR="00A60901" w:rsidRPr="00613183" w:rsidRDefault="00A60901" w:rsidP="00A60901">
      <w:pPr>
        <w:tabs>
          <w:tab w:val="left" w:pos="2281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>СП 42-121-4719-88</w:t>
      </w:r>
      <w:r w:rsidRPr="00613183">
        <w:rPr>
          <w:sz w:val="26"/>
          <w:szCs w:val="26"/>
        </w:rP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>СП 3215-85</w:t>
      </w:r>
      <w:r w:rsidRPr="00613183">
        <w:rPr>
          <w:sz w:val="26"/>
          <w:szCs w:val="26"/>
        </w:rP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613183">
        <w:rPr>
          <w:color w:val="008000"/>
          <w:sz w:val="26"/>
          <w:szCs w:val="26"/>
        </w:rPr>
        <w:t xml:space="preserve">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СП 1567-76  </w:t>
      </w:r>
      <w:r w:rsidRPr="00613183">
        <w:rPr>
          <w:sz w:val="26"/>
          <w:szCs w:val="26"/>
        </w:rPr>
        <w:t xml:space="preserve">Санитарные правила устройства и содержания мест занятий физической культурой и спортом </w:t>
      </w:r>
    </w:p>
    <w:p w:rsidR="00A60901" w:rsidRPr="00613183" w:rsidRDefault="00A60901" w:rsidP="00A6090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bCs/>
          <w:sz w:val="26"/>
          <w:szCs w:val="26"/>
        </w:rPr>
        <w:t xml:space="preserve">СП 2.4.4.969-00 </w:t>
      </w:r>
      <w:r w:rsidRPr="00613183">
        <w:rPr>
          <w:sz w:val="26"/>
          <w:szCs w:val="26"/>
        </w:rP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613183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43" w:name="_Toc277842809"/>
      <w:bookmarkStart w:id="44" w:name="_Toc277843047"/>
      <w:bookmarkStart w:id="45" w:name="_Toc297163359"/>
      <w:r w:rsidRPr="00613183">
        <w:rPr>
          <w:rFonts w:ascii="Times New Roman" w:hAnsi="Times New Roman" w:cs="Times New Roman"/>
          <w:sz w:val="26"/>
          <w:szCs w:val="26"/>
          <w:u w:val="single"/>
        </w:rPr>
        <w:t>Гигиенические нормативы (ГН)</w:t>
      </w:r>
      <w:bookmarkEnd w:id="43"/>
      <w:bookmarkEnd w:id="44"/>
      <w:bookmarkEnd w:id="45"/>
    </w:p>
    <w:p w:rsidR="00A60901" w:rsidRPr="00613183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46" w:name="_Toc277842810"/>
      <w:bookmarkStart w:id="47" w:name="_Toc277843048"/>
      <w:bookmarkStart w:id="48" w:name="_Toc297163360"/>
      <w:r w:rsidRPr="00613183">
        <w:rPr>
          <w:rFonts w:ascii="Times New Roman" w:hAnsi="Times New Roman" w:cs="Times New Roman"/>
          <w:b w:val="0"/>
          <w:sz w:val="26"/>
          <w:szCs w:val="26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A60901" w:rsidRPr="00613183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6"/>
          <w:szCs w:val="26"/>
        </w:rPr>
      </w:pPr>
      <w:bookmarkStart w:id="49" w:name="_Toc277842811"/>
      <w:bookmarkStart w:id="50" w:name="_Toc277843049"/>
      <w:bookmarkStart w:id="51" w:name="_Toc297163361"/>
      <w:r w:rsidRPr="00613183">
        <w:rPr>
          <w:rFonts w:ascii="Times New Roman" w:hAnsi="Times New Roman" w:cs="Times New Roman"/>
          <w:b w:val="0"/>
          <w:sz w:val="26"/>
          <w:szCs w:val="26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A60901" w:rsidRPr="00613183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52" w:name="_Toc277842812"/>
      <w:bookmarkStart w:id="53" w:name="_Toc277843050"/>
      <w:bookmarkStart w:id="54" w:name="_Toc297163362"/>
      <w:r w:rsidRPr="00613183">
        <w:rPr>
          <w:rFonts w:ascii="Times New Roman" w:hAnsi="Times New Roman" w:cs="Times New Roman"/>
          <w:b w:val="0"/>
          <w:sz w:val="26"/>
          <w:szCs w:val="26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A60901" w:rsidRPr="00613183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55" w:name="_Toc277842813"/>
      <w:bookmarkStart w:id="56" w:name="_Toc277843051"/>
      <w:bookmarkStart w:id="57" w:name="_Toc297163363"/>
      <w:r w:rsidRPr="00613183">
        <w:rPr>
          <w:rFonts w:ascii="Times New Roman" w:hAnsi="Times New Roman" w:cs="Times New Roman"/>
          <w:b w:val="0"/>
          <w:spacing w:val="-2"/>
          <w:sz w:val="26"/>
          <w:szCs w:val="26"/>
        </w:rPr>
        <w:t>ГН 2.1.6.2309-07 Ориентировочные безопасные уровни воздействия (ОБУВ)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3183">
        <w:rPr>
          <w:rFonts w:ascii="Times New Roman" w:hAnsi="Times New Roman" w:cs="Times New Roman"/>
          <w:b w:val="0"/>
          <w:sz w:val="26"/>
          <w:szCs w:val="26"/>
        </w:rPr>
        <w:lastRenderedPageBreak/>
        <w:t>загрязняющих веществ в атмосферном воздухе населенных мест</w:t>
      </w:r>
      <w:bookmarkEnd w:id="55"/>
      <w:bookmarkEnd w:id="56"/>
      <w:bookmarkEnd w:id="57"/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ГН 2.1.7.2041-06 Предельно допустимые концентрации (ПДК) химических веществ в почве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ГН 2.1.7.2511-09 Ориентировочно допустимые концентрации (ОДК) химических веществ в почве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613183">
        <w:rPr>
          <w:b/>
          <w:sz w:val="26"/>
          <w:szCs w:val="26"/>
          <w:u w:val="single"/>
        </w:rPr>
        <w:t>Руководящие документы (РД, СО)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РД 34.20.185-94 (СО 153-34.20.185-94) Инструкция по проектированию городских электрических сетей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РД 45.120-2000 (НТП 112-2000) Нормы технологического проектирования. Городские и сельские телефонные сети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СО 153-34.21.122-2003 Инструкцию по устройству молниезащиты зданий, сооружений и промышленных коммуникаций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613183">
        <w:rPr>
          <w:b/>
          <w:sz w:val="26"/>
          <w:szCs w:val="26"/>
          <w:u w:val="single"/>
        </w:rPr>
        <w:t>Руководящие документы в строительстве (РДС)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sz w:val="26"/>
          <w:szCs w:val="26"/>
        </w:rPr>
        <w:t>РДС 35-201-99 Порядок реализации требований доступности для инвалидов к объектам социальной инфраструктуры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613183">
        <w:rPr>
          <w:b/>
          <w:sz w:val="26"/>
          <w:szCs w:val="26"/>
          <w:u w:val="single"/>
        </w:rPr>
        <w:t>Методические документы в строительстве (МДС)</w:t>
      </w:r>
    </w:p>
    <w:p w:rsidR="00A60901" w:rsidRPr="006131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МДС 32-1.2000 Рекомендации по проектированию вокзалов</w:t>
      </w:r>
    </w:p>
    <w:p w:rsidR="00A60901" w:rsidRPr="00613183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613183">
        <w:rPr>
          <w:rFonts w:ascii="Times New Roman" w:hAnsi="Times New Roman"/>
          <w:color w:val="auto"/>
          <w:sz w:val="26"/>
          <w:szCs w:val="26"/>
        </w:rPr>
        <w:t>МДС 30-1.99 Методические рекомендации по разработке схем зонирования территории городов</w:t>
      </w:r>
    </w:p>
    <w:p w:rsidR="00A60901" w:rsidRPr="00613183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613183">
        <w:rPr>
          <w:rFonts w:ascii="Times New Roman" w:hAnsi="Times New Roman"/>
          <w:caps/>
          <w:color w:val="auto"/>
          <w:spacing w:val="-2"/>
          <w:sz w:val="26"/>
          <w:szCs w:val="26"/>
        </w:rPr>
        <w:t xml:space="preserve">МДС 35-1.2000 </w:t>
      </w:r>
      <w:r w:rsidRPr="00613183">
        <w:rPr>
          <w:rFonts w:ascii="Times New Roman" w:hAnsi="Times New Roman"/>
          <w:color w:val="auto"/>
          <w:spacing w:val="-2"/>
          <w:sz w:val="26"/>
          <w:szCs w:val="26"/>
        </w:rPr>
        <w:t xml:space="preserve">Рекомендации по проектированию окружающей среды, зданий </w:t>
      </w:r>
      <w:r w:rsidRPr="00613183">
        <w:rPr>
          <w:rFonts w:ascii="Times New Roman" w:hAnsi="Times New Roman"/>
          <w:color w:val="auto"/>
          <w:sz w:val="26"/>
          <w:szCs w:val="26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183">
        <w:rPr>
          <w:caps/>
          <w:spacing w:val="-2"/>
          <w:sz w:val="26"/>
          <w:szCs w:val="26"/>
        </w:rPr>
        <w:t xml:space="preserve">МДС 35-2.2000 </w:t>
      </w:r>
      <w:r w:rsidRPr="00613183">
        <w:rPr>
          <w:spacing w:val="-2"/>
          <w:sz w:val="26"/>
          <w:szCs w:val="26"/>
        </w:rPr>
        <w:t>Рекомендации по проектированию окружающей среды, зданий</w:t>
      </w:r>
      <w:r w:rsidRPr="00613183">
        <w:rPr>
          <w:sz w:val="26"/>
          <w:szCs w:val="26"/>
        </w:rP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A60901" w:rsidRPr="0061318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  <w:u w:val="single"/>
        </w:rPr>
      </w:pPr>
      <w:r w:rsidRPr="00613183">
        <w:rPr>
          <w:b/>
          <w:sz w:val="26"/>
          <w:szCs w:val="26"/>
          <w:u w:val="single"/>
        </w:rPr>
        <w:t>Нормы и правила пожарной безопасности (ППБ, НПБ</w:t>
      </w:r>
      <w:r w:rsidRPr="00613183">
        <w:rPr>
          <w:sz w:val="26"/>
          <w:szCs w:val="26"/>
          <w:u w:val="single"/>
        </w:rPr>
        <w:t>)</w:t>
      </w:r>
    </w:p>
    <w:p w:rsidR="00A60901" w:rsidRPr="00613183" w:rsidRDefault="00A60901" w:rsidP="00A6090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ППБ 01-03 Правила пожарной безопасности в российской Федерации</w:t>
      </w:r>
    </w:p>
    <w:p w:rsidR="00A60901" w:rsidRPr="00613183" w:rsidRDefault="00A60901" w:rsidP="00A6090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1.13130.2009 Системы противопожарной защиты. Эвакуационные пути и выходы.</w:t>
      </w:r>
    </w:p>
    <w:p w:rsidR="00A60901" w:rsidRPr="00613183" w:rsidRDefault="00A60901" w:rsidP="00A6090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2.13130.2009 Системы противопожарной защиты. Обеспечение огнестойкости объектов защиты.</w:t>
      </w:r>
    </w:p>
    <w:p w:rsidR="00A60901" w:rsidRPr="00613183" w:rsidRDefault="00A60901" w:rsidP="00A6090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3.13130.2009. Системы противопожарной защиты. Система оповещения и управления эвакуацией людей при пожаре.</w:t>
      </w:r>
    </w:p>
    <w:p w:rsidR="00A60901" w:rsidRPr="00613183" w:rsidRDefault="00A60901" w:rsidP="00A6090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lastRenderedPageBreak/>
        <w:t>СП 4 13130 2009 Системы противопожарной защиты Ограничение распространения пожара на объектах защиты.</w:t>
      </w:r>
    </w:p>
    <w:p w:rsidR="00A60901" w:rsidRPr="00613183" w:rsidRDefault="00A60901" w:rsidP="00A6090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61318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9.13130.2009 Техника пожарная. Огнетушители.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10.13130.2009 Системы противопожарной защиты. Внутренний противопожарный водопровод.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11.13130.2009 Места дислокации подразделений пожарной охраны.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613183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НПБ 101-95 Нормы проектирования объектов пожарной охраны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НПБ 111-98* Автозаправочные станции. Требования пожарной безопасности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/>
          <w:sz w:val="26"/>
          <w:szCs w:val="26"/>
          <w:u w:val="single"/>
        </w:rPr>
        <w:t>Правила безопасности (ПБ)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ПБ 12-529-03 Правила безопасности систем газораспределения и газопотребления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ПБ 12-609-03 Правила безопасности для объектов, использующих сжиженные углеводородные газы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3183">
        <w:rPr>
          <w:rFonts w:ascii="Times New Roman" w:hAnsi="Times New Roman" w:cs="Times New Roman"/>
          <w:b/>
          <w:sz w:val="26"/>
          <w:szCs w:val="26"/>
          <w:u w:val="single"/>
        </w:rPr>
        <w:t>Другие документы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 xml:space="preserve">Правила устройства электроустановок (ПУЭ). 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Положение о технической политике ОАО «ФСК ЕЭС» от 2.06.2006 г.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83">
        <w:rPr>
          <w:rFonts w:ascii="Times New Roman" w:hAnsi="Times New Roman" w:cs="Times New Roman"/>
          <w:sz w:val="26"/>
          <w:szCs w:val="26"/>
        </w:rPr>
        <w:t>Рекомендации по контролю за состоянием грунтовых вод в районе размещения золоотвалов ТЭС</w:t>
      </w: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613183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078" w:rsidRPr="00613183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80" w:rsidRPr="00613183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A2480" w:rsidRPr="00613183" w:rsidSect="0063511E">
      <w:footerReference w:type="even" r:id="rId10"/>
      <w:footerReference w:type="default" r:id="rId11"/>
      <w:pgSz w:w="11907" w:h="16840" w:code="9"/>
      <w:pgMar w:top="709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89" w:rsidRDefault="002D7C89" w:rsidP="00A60901">
      <w:pPr>
        <w:spacing w:after="0" w:line="240" w:lineRule="auto"/>
      </w:pPr>
      <w:r>
        <w:separator/>
      </w:r>
    </w:p>
  </w:endnote>
  <w:endnote w:type="continuationSeparator" w:id="0">
    <w:p w:rsidR="002D7C89" w:rsidRDefault="002D7C89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BE" w:rsidRDefault="006578BE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78BE" w:rsidRPr="00C0623F" w:rsidRDefault="006578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BE" w:rsidRDefault="006578B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B3B">
      <w:rPr>
        <w:noProof/>
      </w:rPr>
      <w:t>3</w:t>
    </w:r>
    <w:r>
      <w:rPr>
        <w:noProof/>
      </w:rPr>
      <w:fldChar w:fldCharType="end"/>
    </w:r>
  </w:p>
  <w:p w:rsidR="006578BE" w:rsidRPr="00C0623F" w:rsidRDefault="006578BE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89" w:rsidRDefault="002D7C89" w:rsidP="00A60901">
      <w:pPr>
        <w:spacing w:after="0" w:line="240" w:lineRule="auto"/>
      </w:pPr>
      <w:r>
        <w:separator/>
      </w:r>
    </w:p>
  </w:footnote>
  <w:footnote w:type="continuationSeparator" w:id="0">
    <w:p w:rsidR="002D7C89" w:rsidRDefault="002D7C89" w:rsidP="00A60901">
      <w:pPr>
        <w:spacing w:after="0" w:line="240" w:lineRule="auto"/>
      </w:pPr>
      <w:r>
        <w:continuationSeparator/>
      </w:r>
    </w:p>
  </w:footnote>
  <w:footnote w:id="1">
    <w:p w:rsidR="006578BE" w:rsidRDefault="006578BE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664A1B"/>
    <w:multiLevelType w:val="hybridMultilevel"/>
    <w:tmpl w:val="4EDA80DC"/>
    <w:lvl w:ilvl="0" w:tplc="50B6C418">
      <w:start w:val="1"/>
      <w:numFmt w:val="decimal"/>
      <w:lvlText w:val="%1.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1"/>
  </w:num>
  <w:num w:numId="7">
    <w:abstractNumId w:val="12"/>
  </w:num>
  <w:num w:numId="8">
    <w:abstractNumId w:val="32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9"/>
  </w:num>
  <w:num w:numId="14">
    <w:abstractNumId w:val="9"/>
  </w:num>
  <w:num w:numId="15">
    <w:abstractNumId w:val="21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  <w:num w:numId="26">
    <w:abstractNumId w:val="25"/>
  </w:num>
  <w:num w:numId="27">
    <w:abstractNumId w:val="17"/>
  </w:num>
  <w:num w:numId="28">
    <w:abstractNumId w:val="28"/>
  </w:num>
  <w:num w:numId="29">
    <w:abstractNumId w:val="15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901"/>
    <w:rsid w:val="00003647"/>
    <w:rsid w:val="00052B2B"/>
    <w:rsid w:val="00072DCA"/>
    <w:rsid w:val="000B31AE"/>
    <w:rsid w:val="000C2B07"/>
    <w:rsid w:val="000D0DD9"/>
    <w:rsid w:val="000E1100"/>
    <w:rsid w:val="000E4D19"/>
    <w:rsid w:val="00145B61"/>
    <w:rsid w:val="001B762D"/>
    <w:rsid w:val="00202C3A"/>
    <w:rsid w:val="002235D5"/>
    <w:rsid w:val="00284874"/>
    <w:rsid w:val="00286069"/>
    <w:rsid w:val="002D7C89"/>
    <w:rsid w:val="00302F74"/>
    <w:rsid w:val="003173A3"/>
    <w:rsid w:val="003444FD"/>
    <w:rsid w:val="0035666A"/>
    <w:rsid w:val="00391EB1"/>
    <w:rsid w:val="00394C65"/>
    <w:rsid w:val="003B16D4"/>
    <w:rsid w:val="003E70F0"/>
    <w:rsid w:val="003F70A7"/>
    <w:rsid w:val="00401C6C"/>
    <w:rsid w:val="004405D7"/>
    <w:rsid w:val="00443088"/>
    <w:rsid w:val="004471C4"/>
    <w:rsid w:val="00451777"/>
    <w:rsid w:val="00457A21"/>
    <w:rsid w:val="00486FAE"/>
    <w:rsid w:val="0049308C"/>
    <w:rsid w:val="004A2DAA"/>
    <w:rsid w:val="004D0298"/>
    <w:rsid w:val="004D4374"/>
    <w:rsid w:val="00532A00"/>
    <w:rsid w:val="00575311"/>
    <w:rsid w:val="005A1FC4"/>
    <w:rsid w:val="00613183"/>
    <w:rsid w:val="00630C98"/>
    <w:rsid w:val="0063511E"/>
    <w:rsid w:val="006557FB"/>
    <w:rsid w:val="006578BE"/>
    <w:rsid w:val="00661752"/>
    <w:rsid w:val="00682021"/>
    <w:rsid w:val="006855AB"/>
    <w:rsid w:val="006B4B3B"/>
    <w:rsid w:val="006D4346"/>
    <w:rsid w:val="00706829"/>
    <w:rsid w:val="007A56DA"/>
    <w:rsid w:val="007E1C98"/>
    <w:rsid w:val="00831078"/>
    <w:rsid w:val="0083132F"/>
    <w:rsid w:val="00835519"/>
    <w:rsid w:val="0083631A"/>
    <w:rsid w:val="008363E2"/>
    <w:rsid w:val="00871781"/>
    <w:rsid w:val="00883B10"/>
    <w:rsid w:val="008B3DDA"/>
    <w:rsid w:val="008D4B57"/>
    <w:rsid w:val="009008D7"/>
    <w:rsid w:val="0091579C"/>
    <w:rsid w:val="00916D50"/>
    <w:rsid w:val="00917AA4"/>
    <w:rsid w:val="00932F1B"/>
    <w:rsid w:val="00943482"/>
    <w:rsid w:val="00947431"/>
    <w:rsid w:val="00947CD7"/>
    <w:rsid w:val="00956023"/>
    <w:rsid w:val="00984D2C"/>
    <w:rsid w:val="00987537"/>
    <w:rsid w:val="009F2AB2"/>
    <w:rsid w:val="00A11493"/>
    <w:rsid w:val="00A60901"/>
    <w:rsid w:val="00A733F0"/>
    <w:rsid w:val="00AA2480"/>
    <w:rsid w:val="00AA38ED"/>
    <w:rsid w:val="00AA6F91"/>
    <w:rsid w:val="00AB0EDF"/>
    <w:rsid w:val="00AD3F3D"/>
    <w:rsid w:val="00AD6C70"/>
    <w:rsid w:val="00B279E9"/>
    <w:rsid w:val="00B93371"/>
    <w:rsid w:val="00BC47E6"/>
    <w:rsid w:val="00BD6BE4"/>
    <w:rsid w:val="00BD706B"/>
    <w:rsid w:val="00BE10ED"/>
    <w:rsid w:val="00BF1E24"/>
    <w:rsid w:val="00C1779B"/>
    <w:rsid w:val="00C3155E"/>
    <w:rsid w:val="00C93C1A"/>
    <w:rsid w:val="00CC7356"/>
    <w:rsid w:val="00CE0547"/>
    <w:rsid w:val="00D13C8A"/>
    <w:rsid w:val="00D15D23"/>
    <w:rsid w:val="00D220CA"/>
    <w:rsid w:val="00D478DF"/>
    <w:rsid w:val="00D85D8B"/>
    <w:rsid w:val="00D95883"/>
    <w:rsid w:val="00DC5E6A"/>
    <w:rsid w:val="00E02BC2"/>
    <w:rsid w:val="00E35B55"/>
    <w:rsid w:val="00E70E06"/>
    <w:rsid w:val="00EC2F62"/>
    <w:rsid w:val="00EE4D68"/>
    <w:rsid w:val="00F029C1"/>
    <w:rsid w:val="00F441A4"/>
    <w:rsid w:val="00F765FC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3173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AA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AA6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20152</Words>
  <Characters>114870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52</cp:revision>
  <cp:lastPrinted>2015-03-22T09:20:00Z</cp:lastPrinted>
  <dcterms:created xsi:type="dcterms:W3CDTF">2014-04-16T11:24:00Z</dcterms:created>
  <dcterms:modified xsi:type="dcterms:W3CDTF">2015-03-22T09:24:00Z</dcterms:modified>
</cp:coreProperties>
</file>