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1F" w:rsidRDefault="00760C1F" w:rsidP="00FA594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A594E" w:rsidRDefault="00FA594E" w:rsidP="00FA594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ЛИВЕНСКОГО СЕЛЬСКОГО ПОСЕЛЕНИЯ</w:t>
      </w:r>
    </w:p>
    <w:p w:rsidR="00FA594E" w:rsidRDefault="00FA594E" w:rsidP="00FA594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ПАВЛОВСКОГО МУНИЦИПАЛЬНОГО РАЙОНА</w:t>
      </w:r>
    </w:p>
    <w:p w:rsidR="00FA594E" w:rsidRDefault="00FA594E" w:rsidP="00FA594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FA594E" w:rsidRDefault="00FA594E" w:rsidP="00FA594E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FA594E" w:rsidRDefault="00504F7D" w:rsidP="00FA594E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от  </w:t>
      </w:r>
      <w:r w:rsidR="00BA6980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37C7A">
        <w:rPr>
          <w:rFonts w:ascii="Times New Roman" w:hAnsi="Times New Roman"/>
          <w:sz w:val="26"/>
          <w:szCs w:val="26"/>
          <w:u w:val="single"/>
        </w:rPr>
        <w:t>30.10.</w:t>
      </w:r>
      <w:r w:rsidR="00E258AF">
        <w:rPr>
          <w:rFonts w:ascii="Times New Roman" w:hAnsi="Times New Roman"/>
          <w:sz w:val="26"/>
          <w:szCs w:val="26"/>
          <w:u w:val="single"/>
        </w:rPr>
        <w:t>2024</w:t>
      </w:r>
      <w:r w:rsidR="00FA594E">
        <w:rPr>
          <w:rFonts w:ascii="Times New Roman" w:hAnsi="Times New Roman"/>
          <w:sz w:val="26"/>
          <w:szCs w:val="26"/>
          <w:u w:val="single"/>
        </w:rPr>
        <w:t xml:space="preserve"> г. №</w:t>
      </w:r>
      <w:r w:rsidR="00237C7A">
        <w:rPr>
          <w:rFonts w:ascii="Times New Roman" w:hAnsi="Times New Roman"/>
          <w:sz w:val="26"/>
          <w:szCs w:val="26"/>
          <w:u w:val="single"/>
        </w:rPr>
        <w:t xml:space="preserve"> 72</w:t>
      </w:r>
    </w:p>
    <w:p w:rsidR="00FA594E" w:rsidRDefault="00FA594E" w:rsidP="00FA594E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</w:t>
      </w:r>
      <w:proofErr w:type="gramEnd"/>
      <w:r>
        <w:rPr>
          <w:rFonts w:ascii="Times New Roman" w:hAnsi="Times New Roman"/>
          <w:sz w:val="26"/>
          <w:szCs w:val="26"/>
        </w:rPr>
        <w:t>. Ливенка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 внесении изменений и дополнений в постановление  администрации </w:t>
      </w:r>
      <w:bookmarkStart w:id="0" w:name="_GoBack"/>
      <w:bookmarkEnd w:id="0"/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Павловского  муниципального района Воронежской области от 01.11.2012 г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категории по транспортно-эксплуатационному  состоянию»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целях приведения в соответствие с техническими паспортами автомобильных дорог общего пользования местного значения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поселения, руководствуясь Федеральным   законом  от 08.11.2007 года № 257 - ФЗ « Об автомобильных  дорогах  и дорожной деятельности в Российской Федерации и о внесении изменений в отдельные законодательные акты Российской Федерации»,  Постановлением  Правительства  Российской  Федерации  от  28.09.2009 года №  767  «О  классификации  автомобильных  дорог  в  Российской  Федерации»,  Приказами</w:t>
      </w:r>
      <w:proofErr w:type="gramEnd"/>
      <w:r>
        <w:rPr>
          <w:rFonts w:ascii="Times New Roman" w:hAnsi="Times New Roman"/>
          <w:sz w:val="26"/>
          <w:szCs w:val="26"/>
        </w:rPr>
        <w:t xml:space="preserve"> Минтранса Российской  Федерации   от 07.02.2007 года № 16  « Об утверждении Правил присвоения автомобильным дорогам идентификационных номеров»   и  от  20.05.2009 г. № 80  «О  Едином  государственном  реестре  автомобильных  дорог», Законом  от 06.10. 2003  года № 131-ФЗ «Об общих принципах организации местного самоуправления в Российской Федерации», администрация 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сельского  поселения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ПОСТАНОВЛЯЕТ: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1.Внести  изменения и дополнения  в приложение к постановлению   от 01.11.2012 г  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категории  по транспортно-эксплуатационному  состоянию» изложив  его  в  новой  редакции согласно  приложению.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2. </w:t>
      </w:r>
      <w:proofErr w:type="gramStart"/>
      <w:r>
        <w:rPr>
          <w:rFonts w:ascii="Times New Roman" w:hAnsi="Times New Roman"/>
          <w:sz w:val="26"/>
          <w:szCs w:val="26"/>
        </w:rPr>
        <w:t xml:space="preserve">Признать утратившим силу постановление администрации 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</w:t>
      </w:r>
      <w:r w:rsidR="00A617AD">
        <w:rPr>
          <w:rFonts w:ascii="Times New Roman" w:hAnsi="Times New Roman"/>
          <w:sz w:val="26"/>
          <w:szCs w:val="26"/>
        </w:rPr>
        <w:t xml:space="preserve">ельского поселения от </w:t>
      </w:r>
      <w:r w:rsidR="00760C1F">
        <w:rPr>
          <w:rFonts w:ascii="Times New Roman" w:hAnsi="Times New Roman"/>
          <w:sz w:val="26"/>
          <w:szCs w:val="26"/>
        </w:rPr>
        <w:t>13.08.2024 г.  № 45</w:t>
      </w:r>
      <w:r>
        <w:rPr>
          <w:rFonts w:ascii="Times New Roman" w:hAnsi="Times New Roman"/>
          <w:sz w:val="26"/>
          <w:szCs w:val="26"/>
        </w:rPr>
        <w:t xml:space="preserve">  «</w:t>
      </w:r>
      <w:r>
        <w:rPr>
          <w:rFonts w:ascii="Times New Roman CYR" w:hAnsi="Times New Roman CYR" w:cs="Times New Roman CYR"/>
          <w:sz w:val="26"/>
          <w:szCs w:val="26"/>
        </w:rPr>
        <w:t xml:space="preserve">О внесении изменений и дополнений в постановление  администрации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Павловского  муниципального района Воронежской области от 01.11.2012 г.№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категории по транспортно-эксплуатационному  состоянию</w:t>
      </w:r>
      <w:r>
        <w:rPr>
          <w:rFonts w:ascii="Times New Roman" w:hAnsi="Times New Roman"/>
          <w:szCs w:val="26"/>
        </w:rPr>
        <w:t>».</w:t>
      </w:r>
      <w:proofErr w:type="gramEnd"/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3.  Обнародовать настоящее постановление в соответствии с Положением о порядке обнародования муниципальных правовых актов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поселения.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4.    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исполнением настоящего постановления  оставляю за собой.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Павловского муниципального района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Воронежской области                                                         </w:t>
      </w:r>
      <w:r w:rsidR="0067594A">
        <w:rPr>
          <w:rFonts w:ascii="Times New Roman CYR" w:hAnsi="Times New Roman CYR" w:cs="Times New Roman CYR"/>
          <w:sz w:val="26"/>
          <w:szCs w:val="26"/>
        </w:rPr>
        <w:t xml:space="preserve">                 Л. А. Поваляева</w:t>
      </w: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A24278" w:rsidRPr="00DD1401" w:rsidRDefault="00A24278" w:rsidP="00DD1401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A24278" w:rsidRPr="00DD1401" w:rsidSect="00AE7B8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1401"/>
    <w:rsid w:val="00155D57"/>
    <w:rsid w:val="00237C7A"/>
    <w:rsid w:val="002B7B42"/>
    <w:rsid w:val="002E04C0"/>
    <w:rsid w:val="0033335B"/>
    <w:rsid w:val="003878E5"/>
    <w:rsid w:val="0039227F"/>
    <w:rsid w:val="003D012B"/>
    <w:rsid w:val="00504F7D"/>
    <w:rsid w:val="005653E0"/>
    <w:rsid w:val="00581872"/>
    <w:rsid w:val="005959FF"/>
    <w:rsid w:val="0067594A"/>
    <w:rsid w:val="00760C1F"/>
    <w:rsid w:val="00765E7B"/>
    <w:rsid w:val="0078594E"/>
    <w:rsid w:val="007A7D05"/>
    <w:rsid w:val="007D47BA"/>
    <w:rsid w:val="00976B11"/>
    <w:rsid w:val="00A24278"/>
    <w:rsid w:val="00A34ED6"/>
    <w:rsid w:val="00A617AD"/>
    <w:rsid w:val="00AE7B87"/>
    <w:rsid w:val="00BA6980"/>
    <w:rsid w:val="00C106C7"/>
    <w:rsid w:val="00C16048"/>
    <w:rsid w:val="00C44FBA"/>
    <w:rsid w:val="00C53518"/>
    <w:rsid w:val="00CB0592"/>
    <w:rsid w:val="00D369E9"/>
    <w:rsid w:val="00DD1401"/>
    <w:rsid w:val="00E258AF"/>
    <w:rsid w:val="00EF27DF"/>
    <w:rsid w:val="00F658B5"/>
    <w:rsid w:val="00F85744"/>
    <w:rsid w:val="00F86CBC"/>
    <w:rsid w:val="00FA5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594E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Livenskoe</dc:creator>
  <cp:keywords/>
  <dc:description/>
  <cp:lastModifiedBy>1</cp:lastModifiedBy>
  <cp:revision>28</cp:revision>
  <cp:lastPrinted>2022-10-03T11:19:00Z</cp:lastPrinted>
  <dcterms:created xsi:type="dcterms:W3CDTF">2022-02-10T06:26:00Z</dcterms:created>
  <dcterms:modified xsi:type="dcterms:W3CDTF">2024-10-30T15:09:00Z</dcterms:modified>
</cp:coreProperties>
</file>