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33" w:rsidRPr="00047AA0" w:rsidRDefault="00557233" w:rsidP="00B57DC7">
      <w:pPr>
        <w:tabs>
          <w:tab w:val="left" w:pos="5400"/>
        </w:tabs>
        <w:jc w:val="center"/>
        <w:rPr>
          <w:sz w:val="26"/>
          <w:szCs w:val="26"/>
          <w:u w:val="single"/>
          <w:lang w:val="ru-RU"/>
        </w:rPr>
      </w:pPr>
      <w:r w:rsidRPr="00047AA0">
        <w:rPr>
          <w:b/>
          <w:sz w:val="26"/>
          <w:szCs w:val="26"/>
          <w:lang w:val="ru-RU"/>
        </w:rPr>
        <w:t>СОВЕТ</w:t>
      </w:r>
    </w:p>
    <w:p w:rsidR="00557233" w:rsidRPr="00047AA0" w:rsidRDefault="00557233" w:rsidP="00B57DC7">
      <w:pPr>
        <w:jc w:val="center"/>
        <w:rPr>
          <w:b/>
          <w:sz w:val="26"/>
          <w:szCs w:val="26"/>
          <w:lang w:val="ru-RU"/>
        </w:rPr>
      </w:pPr>
      <w:r w:rsidRPr="00047AA0">
        <w:rPr>
          <w:b/>
          <w:sz w:val="26"/>
          <w:szCs w:val="26"/>
          <w:lang w:val="ru-RU"/>
        </w:rPr>
        <w:t>НАРОДНЫХ ДЕПУТАТОВ ЛИВЕНСКОГО СЕЛЬСКОГО ПОСЕЛЕНИЯ</w:t>
      </w:r>
    </w:p>
    <w:p w:rsidR="00557233" w:rsidRPr="00047AA0" w:rsidRDefault="00557233" w:rsidP="00B57DC7">
      <w:pPr>
        <w:jc w:val="center"/>
        <w:rPr>
          <w:b/>
          <w:sz w:val="26"/>
          <w:szCs w:val="26"/>
          <w:lang w:val="ru-RU"/>
        </w:rPr>
      </w:pPr>
      <w:r w:rsidRPr="00047AA0">
        <w:rPr>
          <w:b/>
          <w:sz w:val="26"/>
          <w:szCs w:val="26"/>
          <w:lang w:val="ru-RU"/>
        </w:rPr>
        <w:t>ПАВЛОВСКОГО МУНИЦИПАЛЬНОГО РАЙОНА</w:t>
      </w:r>
    </w:p>
    <w:p w:rsidR="00557233" w:rsidRPr="00B57DC7" w:rsidRDefault="00557233" w:rsidP="00B57DC7">
      <w:pPr>
        <w:jc w:val="center"/>
        <w:rPr>
          <w:b/>
          <w:lang w:val="ru-RU"/>
        </w:rPr>
      </w:pPr>
      <w:r w:rsidRPr="00047AA0">
        <w:rPr>
          <w:b/>
          <w:sz w:val="26"/>
          <w:szCs w:val="26"/>
          <w:lang w:val="ru-RU"/>
        </w:rPr>
        <w:t>ВОРОНЕЖСКОЙ ОБЛАСТИ</w:t>
      </w:r>
    </w:p>
    <w:p w:rsidR="00557233" w:rsidRPr="00B57DC7" w:rsidRDefault="00557233" w:rsidP="00B57DC7">
      <w:pPr>
        <w:ind w:left="-1701"/>
        <w:jc w:val="center"/>
        <w:rPr>
          <w:b/>
          <w:sz w:val="26"/>
          <w:szCs w:val="26"/>
          <w:lang w:val="ru-RU"/>
        </w:rPr>
      </w:pPr>
    </w:p>
    <w:p w:rsidR="00557233" w:rsidRPr="00B57DC7" w:rsidRDefault="00557233" w:rsidP="00B57DC7">
      <w:pPr>
        <w:jc w:val="center"/>
        <w:rPr>
          <w:b/>
          <w:sz w:val="26"/>
          <w:szCs w:val="26"/>
          <w:lang w:val="ru-RU"/>
        </w:rPr>
      </w:pPr>
      <w:r w:rsidRPr="00B57DC7">
        <w:rPr>
          <w:b/>
          <w:sz w:val="26"/>
          <w:szCs w:val="26"/>
          <w:lang w:val="ru-RU"/>
        </w:rPr>
        <w:t>РЕШЕНИЕ</w:t>
      </w:r>
    </w:p>
    <w:p w:rsidR="00557233" w:rsidRPr="00B57DC7" w:rsidRDefault="00557233" w:rsidP="00B57DC7">
      <w:pPr>
        <w:jc w:val="both"/>
        <w:rPr>
          <w:lang w:val="ru-RU"/>
        </w:rPr>
      </w:pPr>
    </w:p>
    <w:p w:rsidR="00557233" w:rsidRPr="00B57DC7" w:rsidRDefault="00F9396E" w:rsidP="00B57DC7">
      <w:pPr>
        <w:jc w:val="both"/>
        <w:rPr>
          <w:sz w:val="26"/>
          <w:szCs w:val="26"/>
          <w:u w:val="single"/>
          <w:lang w:val="ru-RU"/>
        </w:rPr>
      </w:pPr>
      <w:r>
        <w:rPr>
          <w:sz w:val="26"/>
          <w:szCs w:val="26"/>
          <w:u w:val="single"/>
          <w:lang w:val="ru-RU"/>
        </w:rPr>
        <w:t>от 31</w:t>
      </w:r>
      <w:r w:rsidR="00285E8F">
        <w:rPr>
          <w:sz w:val="26"/>
          <w:szCs w:val="26"/>
          <w:u w:val="single"/>
          <w:lang w:val="ru-RU"/>
        </w:rPr>
        <w:t>.01.20</w:t>
      </w:r>
      <w:r w:rsidR="00EC14E9">
        <w:rPr>
          <w:sz w:val="26"/>
          <w:szCs w:val="26"/>
          <w:u w:val="single"/>
          <w:lang w:val="ru-RU"/>
        </w:rPr>
        <w:t>2</w:t>
      </w:r>
      <w:r>
        <w:rPr>
          <w:sz w:val="26"/>
          <w:szCs w:val="26"/>
          <w:u w:val="single"/>
          <w:lang w:val="ru-RU"/>
        </w:rPr>
        <w:t>5</w:t>
      </w:r>
      <w:r w:rsidR="00557233">
        <w:rPr>
          <w:sz w:val="26"/>
          <w:szCs w:val="26"/>
          <w:u w:val="single"/>
          <w:lang w:val="ru-RU"/>
        </w:rPr>
        <w:t xml:space="preserve">  года   №</w:t>
      </w:r>
      <w:r w:rsidR="00E47096">
        <w:rPr>
          <w:sz w:val="26"/>
          <w:szCs w:val="26"/>
          <w:u w:val="single"/>
          <w:lang w:val="ru-RU"/>
        </w:rPr>
        <w:t>317</w:t>
      </w:r>
      <w:r w:rsidR="00557233">
        <w:rPr>
          <w:sz w:val="26"/>
          <w:szCs w:val="26"/>
          <w:u w:val="single"/>
          <w:lang w:val="ru-RU"/>
        </w:rPr>
        <w:t xml:space="preserve"> </w:t>
      </w:r>
    </w:p>
    <w:p w:rsidR="00557233" w:rsidRPr="00B57DC7" w:rsidRDefault="00557233" w:rsidP="00B57DC7">
      <w:pPr>
        <w:jc w:val="both"/>
        <w:rPr>
          <w:lang w:val="ru-RU"/>
        </w:rPr>
      </w:pPr>
      <w:proofErr w:type="gramStart"/>
      <w:r w:rsidRPr="00B57DC7">
        <w:rPr>
          <w:lang w:val="ru-RU"/>
        </w:rPr>
        <w:t>с</w:t>
      </w:r>
      <w:proofErr w:type="gramEnd"/>
      <w:r w:rsidRPr="00B57DC7">
        <w:rPr>
          <w:lang w:val="ru-RU"/>
        </w:rPr>
        <w:t>. Ливенка</w:t>
      </w:r>
    </w:p>
    <w:p w:rsidR="00557233" w:rsidRPr="00B57DC7" w:rsidRDefault="00557233" w:rsidP="00B57DC7">
      <w:pPr>
        <w:jc w:val="both"/>
        <w:rPr>
          <w:lang w:val="ru-RU"/>
        </w:rPr>
      </w:pPr>
    </w:p>
    <w:p w:rsidR="00557233" w:rsidRPr="00B57DC7" w:rsidRDefault="00557233" w:rsidP="00F40B71">
      <w:pPr>
        <w:ind w:right="4535"/>
        <w:jc w:val="both"/>
        <w:rPr>
          <w:sz w:val="26"/>
          <w:szCs w:val="26"/>
          <w:lang w:val="ru-RU"/>
        </w:rPr>
      </w:pPr>
      <w:r w:rsidRPr="00B57DC7">
        <w:rPr>
          <w:sz w:val="26"/>
          <w:szCs w:val="26"/>
          <w:lang w:val="ru-RU"/>
        </w:rPr>
        <w:t>Отчет о результатах деятельности</w:t>
      </w:r>
      <w:r w:rsidR="00F40B71">
        <w:rPr>
          <w:sz w:val="26"/>
          <w:szCs w:val="26"/>
          <w:lang w:val="ru-RU"/>
        </w:rPr>
        <w:t xml:space="preserve"> </w:t>
      </w:r>
      <w:r w:rsidRPr="00B57DC7">
        <w:rPr>
          <w:sz w:val="26"/>
          <w:szCs w:val="26"/>
          <w:lang w:val="ru-RU"/>
        </w:rPr>
        <w:t xml:space="preserve">главы </w:t>
      </w:r>
      <w:proofErr w:type="spellStart"/>
      <w:r w:rsidRPr="00B57DC7">
        <w:rPr>
          <w:sz w:val="26"/>
          <w:szCs w:val="26"/>
          <w:lang w:val="ru-RU"/>
        </w:rPr>
        <w:t>Ливенского</w:t>
      </w:r>
      <w:proofErr w:type="spellEnd"/>
      <w:r w:rsidRPr="00B57DC7">
        <w:rPr>
          <w:sz w:val="26"/>
          <w:szCs w:val="26"/>
          <w:lang w:val="ru-RU"/>
        </w:rPr>
        <w:t xml:space="preserve"> сельского поселения и деятельности администрации </w:t>
      </w:r>
      <w:proofErr w:type="spellStart"/>
      <w:r w:rsidRPr="00B57DC7">
        <w:rPr>
          <w:sz w:val="26"/>
          <w:szCs w:val="26"/>
          <w:lang w:val="ru-RU"/>
        </w:rPr>
        <w:t>Ливенского</w:t>
      </w:r>
      <w:proofErr w:type="spellEnd"/>
      <w:r w:rsidR="00F40B71">
        <w:rPr>
          <w:sz w:val="26"/>
          <w:szCs w:val="26"/>
          <w:lang w:val="ru-RU"/>
        </w:rPr>
        <w:t xml:space="preserve"> </w:t>
      </w:r>
      <w:r w:rsidR="00F9396E">
        <w:rPr>
          <w:sz w:val="26"/>
          <w:szCs w:val="26"/>
          <w:lang w:val="ru-RU"/>
        </w:rPr>
        <w:t>сельского поселения за 2024</w:t>
      </w:r>
      <w:r w:rsidRPr="00B57DC7">
        <w:rPr>
          <w:sz w:val="26"/>
          <w:szCs w:val="26"/>
          <w:lang w:val="ru-RU"/>
        </w:rPr>
        <w:t xml:space="preserve"> год</w:t>
      </w:r>
    </w:p>
    <w:p w:rsidR="00557233" w:rsidRPr="00B57DC7" w:rsidRDefault="00557233" w:rsidP="00B57DC7">
      <w:pPr>
        <w:jc w:val="both"/>
        <w:rPr>
          <w:sz w:val="26"/>
          <w:szCs w:val="26"/>
          <w:lang w:val="ru-RU"/>
        </w:rPr>
      </w:pPr>
    </w:p>
    <w:p w:rsidR="00557233" w:rsidRPr="00B57DC7" w:rsidRDefault="00557233" w:rsidP="00B57DC7">
      <w:pPr>
        <w:jc w:val="both"/>
        <w:rPr>
          <w:sz w:val="26"/>
          <w:szCs w:val="26"/>
          <w:lang w:val="ru-RU"/>
        </w:rPr>
      </w:pPr>
    </w:p>
    <w:p w:rsidR="00557233" w:rsidRPr="00B57DC7" w:rsidRDefault="00557233" w:rsidP="00B57DC7">
      <w:pPr>
        <w:ind w:firstLine="540"/>
        <w:jc w:val="both"/>
        <w:rPr>
          <w:sz w:val="26"/>
          <w:szCs w:val="26"/>
          <w:lang w:val="ru-RU"/>
        </w:rPr>
      </w:pPr>
      <w:r w:rsidRPr="00B57DC7">
        <w:rPr>
          <w:sz w:val="26"/>
          <w:szCs w:val="26"/>
          <w:lang w:val="ru-RU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п.8, ст. 35 Устава </w:t>
      </w:r>
      <w:proofErr w:type="spellStart"/>
      <w:r w:rsidRPr="00B57DC7">
        <w:rPr>
          <w:sz w:val="26"/>
          <w:szCs w:val="26"/>
          <w:lang w:val="ru-RU"/>
        </w:rPr>
        <w:t>Ливенского</w:t>
      </w:r>
      <w:proofErr w:type="spellEnd"/>
      <w:r w:rsidRPr="00B57DC7">
        <w:rPr>
          <w:sz w:val="26"/>
          <w:szCs w:val="26"/>
          <w:lang w:val="ru-RU"/>
        </w:rPr>
        <w:t xml:space="preserve"> сельского поселения, Совет народных депутатов Павловского муниципального района Воронежской области</w:t>
      </w:r>
    </w:p>
    <w:p w:rsidR="00557233" w:rsidRPr="00B57DC7" w:rsidRDefault="00557233" w:rsidP="00B57DC7">
      <w:pPr>
        <w:jc w:val="both"/>
        <w:rPr>
          <w:lang w:val="ru-RU"/>
        </w:rPr>
      </w:pPr>
    </w:p>
    <w:p w:rsidR="00557233" w:rsidRPr="00F46DCA" w:rsidRDefault="00557233" w:rsidP="00B57DC7">
      <w:pPr>
        <w:jc w:val="center"/>
        <w:rPr>
          <w:b/>
          <w:sz w:val="26"/>
          <w:szCs w:val="26"/>
          <w:lang w:val="ru-RU"/>
        </w:rPr>
      </w:pPr>
      <w:r w:rsidRPr="00F46DCA">
        <w:rPr>
          <w:b/>
          <w:sz w:val="26"/>
          <w:szCs w:val="26"/>
          <w:lang w:val="ru-RU"/>
        </w:rPr>
        <w:t>РЕШИЛ:</w:t>
      </w:r>
    </w:p>
    <w:p w:rsidR="00557233" w:rsidRPr="00B57DC7" w:rsidRDefault="00557233" w:rsidP="00B57DC7">
      <w:pPr>
        <w:jc w:val="both"/>
        <w:rPr>
          <w:lang w:val="ru-RU"/>
        </w:rPr>
      </w:pPr>
    </w:p>
    <w:p w:rsidR="00557233" w:rsidRPr="00B57DC7" w:rsidRDefault="00557233" w:rsidP="00B57DC7">
      <w:pPr>
        <w:ind w:firstLine="540"/>
        <w:jc w:val="both"/>
        <w:rPr>
          <w:sz w:val="26"/>
          <w:szCs w:val="26"/>
          <w:lang w:val="ru-RU"/>
        </w:rPr>
      </w:pPr>
      <w:r w:rsidRPr="00B57DC7">
        <w:rPr>
          <w:sz w:val="26"/>
          <w:szCs w:val="26"/>
          <w:lang w:val="ru-RU"/>
        </w:rPr>
        <w:t xml:space="preserve">1. Утвердить отчёт о результатах деятельности главы </w:t>
      </w:r>
      <w:proofErr w:type="spellStart"/>
      <w:r w:rsidRPr="00B57DC7">
        <w:rPr>
          <w:sz w:val="26"/>
          <w:szCs w:val="26"/>
          <w:lang w:val="ru-RU"/>
        </w:rPr>
        <w:t>Ливенского</w:t>
      </w:r>
      <w:proofErr w:type="spellEnd"/>
      <w:r w:rsidRPr="00B57DC7">
        <w:rPr>
          <w:sz w:val="26"/>
          <w:szCs w:val="26"/>
          <w:lang w:val="ru-RU"/>
        </w:rPr>
        <w:t xml:space="preserve"> сельского поселения и деятельности администрации </w:t>
      </w:r>
      <w:proofErr w:type="spellStart"/>
      <w:r w:rsidRPr="00B57DC7">
        <w:rPr>
          <w:sz w:val="26"/>
          <w:szCs w:val="26"/>
          <w:lang w:val="ru-RU"/>
        </w:rPr>
        <w:t>Ливенского</w:t>
      </w:r>
      <w:proofErr w:type="spellEnd"/>
      <w:r w:rsidRPr="00B57DC7">
        <w:rPr>
          <w:sz w:val="26"/>
          <w:szCs w:val="26"/>
          <w:lang w:val="ru-RU"/>
        </w:rPr>
        <w:t xml:space="preserve"> сельского поселения за 20</w:t>
      </w:r>
      <w:r w:rsidR="00514F1F">
        <w:rPr>
          <w:sz w:val="26"/>
          <w:szCs w:val="26"/>
          <w:lang w:val="ru-RU"/>
        </w:rPr>
        <w:t>24</w:t>
      </w:r>
      <w:r w:rsidRPr="00B57DC7">
        <w:rPr>
          <w:sz w:val="26"/>
          <w:szCs w:val="26"/>
          <w:lang w:val="ru-RU"/>
        </w:rPr>
        <w:t xml:space="preserve"> год согласно приложению.</w:t>
      </w:r>
    </w:p>
    <w:p w:rsidR="00557233" w:rsidRPr="00B57DC7" w:rsidRDefault="00557233" w:rsidP="00B57DC7">
      <w:pPr>
        <w:ind w:firstLine="540"/>
        <w:jc w:val="both"/>
        <w:rPr>
          <w:sz w:val="26"/>
          <w:szCs w:val="26"/>
          <w:lang w:val="ru-RU"/>
        </w:rPr>
      </w:pPr>
    </w:p>
    <w:p w:rsidR="00557233" w:rsidRPr="00B57DC7" w:rsidRDefault="00557233" w:rsidP="00B57DC7">
      <w:pPr>
        <w:ind w:firstLine="540"/>
        <w:jc w:val="both"/>
        <w:rPr>
          <w:sz w:val="26"/>
          <w:szCs w:val="26"/>
          <w:lang w:val="ru-RU"/>
        </w:rPr>
      </w:pPr>
      <w:r w:rsidRPr="00B57DC7">
        <w:rPr>
          <w:sz w:val="26"/>
          <w:szCs w:val="26"/>
          <w:lang w:val="ru-RU"/>
        </w:rPr>
        <w:t xml:space="preserve">2. Одобрить деятельность главы поселения и администрации </w:t>
      </w:r>
      <w:proofErr w:type="spellStart"/>
      <w:r w:rsidRPr="00B57DC7">
        <w:rPr>
          <w:sz w:val="26"/>
          <w:szCs w:val="26"/>
          <w:lang w:val="ru-RU"/>
        </w:rPr>
        <w:t>Ливенского</w:t>
      </w:r>
      <w:proofErr w:type="spellEnd"/>
      <w:r w:rsidRPr="00B57DC7">
        <w:rPr>
          <w:sz w:val="26"/>
          <w:szCs w:val="26"/>
          <w:lang w:val="ru-RU"/>
        </w:rPr>
        <w:t xml:space="preserve"> сельского поселения </w:t>
      </w:r>
      <w:r w:rsidR="00285E8F">
        <w:rPr>
          <w:sz w:val="26"/>
          <w:szCs w:val="26"/>
          <w:lang w:val="ru-RU"/>
        </w:rPr>
        <w:t xml:space="preserve"> за 202</w:t>
      </w:r>
      <w:r w:rsidR="00F9396E">
        <w:rPr>
          <w:sz w:val="26"/>
          <w:szCs w:val="26"/>
          <w:lang w:val="ru-RU"/>
        </w:rPr>
        <w:t>4</w:t>
      </w:r>
      <w:r w:rsidRPr="00B57DC7">
        <w:rPr>
          <w:sz w:val="26"/>
          <w:szCs w:val="26"/>
          <w:lang w:val="ru-RU"/>
        </w:rPr>
        <w:t xml:space="preserve"> год.</w:t>
      </w:r>
    </w:p>
    <w:p w:rsidR="00557233" w:rsidRPr="00B57DC7" w:rsidRDefault="00557233" w:rsidP="00B57DC7">
      <w:pPr>
        <w:ind w:firstLine="540"/>
        <w:jc w:val="both"/>
        <w:rPr>
          <w:sz w:val="26"/>
          <w:szCs w:val="26"/>
          <w:lang w:val="ru-RU"/>
        </w:rPr>
      </w:pPr>
    </w:p>
    <w:p w:rsidR="00557233" w:rsidRPr="00B57DC7" w:rsidRDefault="00557233" w:rsidP="00B57DC7">
      <w:pPr>
        <w:ind w:firstLine="540"/>
        <w:jc w:val="both"/>
        <w:rPr>
          <w:sz w:val="26"/>
          <w:szCs w:val="26"/>
          <w:lang w:val="ru-RU"/>
        </w:rPr>
      </w:pPr>
      <w:r w:rsidRPr="00B57DC7">
        <w:rPr>
          <w:sz w:val="26"/>
          <w:szCs w:val="26"/>
          <w:lang w:val="ru-RU"/>
        </w:rPr>
        <w:t xml:space="preserve">3. Обнародовать настоящее решение в соответствии с Уставом </w:t>
      </w:r>
      <w:proofErr w:type="spellStart"/>
      <w:r w:rsidRPr="00B57DC7">
        <w:rPr>
          <w:sz w:val="26"/>
          <w:szCs w:val="26"/>
          <w:lang w:val="ru-RU"/>
        </w:rPr>
        <w:t>Ливенского</w:t>
      </w:r>
      <w:proofErr w:type="spellEnd"/>
      <w:r w:rsidRPr="00B57DC7">
        <w:rPr>
          <w:sz w:val="26"/>
          <w:szCs w:val="26"/>
          <w:lang w:val="ru-RU"/>
        </w:rPr>
        <w:t xml:space="preserve"> сельского поселения. </w:t>
      </w:r>
    </w:p>
    <w:p w:rsidR="00557233" w:rsidRPr="00B57DC7" w:rsidRDefault="00557233" w:rsidP="00B57DC7">
      <w:pPr>
        <w:jc w:val="both"/>
        <w:rPr>
          <w:sz w:val="26"/>
          <w:szCs w:val="26"/>
          <w:lang w:val="ru-RU"/>
        </w:rPr>
      </w:pPr>
    </w:p>
    <w:p w:rsidR="00557233" w:rsidRPr="00B57DC7" w:rsidRDefault="00557233" w:rsidP="00B57DC7">
      <w:pPr>
        <w:ind w:left="180"/>
        <w:jc w:val="both"/>
        <w:rPr>
          <w:sz w:val="26"/>
          <w:szCs w:val="26"/>
          <w:lang w:val="ru-RU"/>
        </w:rPr>
      </w:pPr>
    </w:p>
    <w:p w:rsidR="00557233" w:rsidRPr="00B57DC7" w:rsidRDefault="00557233" w:rsidP="00B57DC7">
      <w:pPr>
        <w:ind w:left="180"/>
        <w:jc w:val="both"/>
        <w:rPr>
          <w:sz w:val="26"/>
          <w:szCs w:val="26"/>
          <w:lang w:val="ru-RU"/>
        </w:rPr>
      </w:pPr>
    </w:p>
    <w:p w:rsidR="00557233" w:rsidRPr="00B57DC7" w:rsidRDefault="00557233" w:rsidP="00B57DC7">
      <w:pPr>
        <w:pStyle w:val="a4"/>
        <w:rPr>
          <w:rFonts w:ascii="Times New Roman" w:hAnsi="Times New Roman"/>
          <w:sz w:val="26"/>
          <w:szCs w:val="26"/>
        </w:rPr>
      </w:pPr>
      <w:r w:rsidRPr="00B57DC7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B57DC7">
        <w:rPr>
          <w:rFonts w:ascii="Times New Roman" w:hAnsi="Times New Roman"/>
          <w:sz w:val="26"/>
          <w:szCs w:val="26"/>
        </w:rPr>
        <w:t>Ливенского</w:t>
      </w:r>
      <w:proofErr w:type="spellEnd"/>
      <w:r w:rsidRPr="00B57DC7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557233" w:rsidRPr="00B57DC7" w:rsidRDefault="00557233" w:rsidP="00B57DC7">
      <w:pPr>
        <w:pStyle w:val="a4"/>
        <w:rPr>
          <w:rFonts w:ascii="Times New Roman" w:hAnsi="Times New Roman"/>
          <w:sz w:val="26"/>
          <w:szCs w:val="26"/>
        </w:rPr>
      </w:pPr>
      <w:r w:rsidRPr="00B57DC7"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:rsidR="00557233" w:rsidRPr="00B57DC7" w:rsidRDefault="00557233" w:rsidP="00B57DC7">
      <w:pPr>
        <w:pStyle w:val="a4"/>
        <w:rPr>
          <w:rFonts w:ascii="Times New Roman" w:hAnsi="Times New Roman"/>
          <w:sz w:val="26"/>
          <w:szCs w:val="26"/>
        </w:rPr>
      </w:pPr>
      <w:r w:rsidRPr="00B57DC7">
        <w:rPr>
          <w:rFonts w:ascii="Times New Roman" w:hAnsi="Times New Roman"/>
          <w:sz w:val="26"/>
          <w:szCs w:val="26"/>
        </w:rPr>
        <w:t>Воронежской области</w:t>
      </w:r>
      <w:r w:rsidRPr="00B57DC7">
        <w:rPr>
          <w:rFonts w:ascii="Times New Roman" w:hAnsi="Times New Roman"/>
          <w:sz w:val="26"/>
          <w:szCs w:val="26"/>
        </w:rPr>
        <w:tab/>
      </w:r>
      <w:r w:rsidRPr="00B57DC7">
        <w:rPr>
          <w:rFonts w:ascii="Times New Roman" w:hAnsi="Times New Roman"/>
          <w:sz w:val="26"/>
          <w:szCs w:val="26"/>
        </w:rPr>
        <w:tab/>
      </w:r>
      <w:r w:rsidRPr="00B57DC7">
        <w:rPr>
          <w:rFonts w:ascii="Times New Roman" w:hAnsi="Times New Roman"/>
          <w:sz w:val="26"/>
          <w:szCs w:val="26"/>
        </w:rPr>
        <w:tab/>
      </w:r>
      <w:r w:rsidRPr="00B57DC7">
        <w:rPr>
          <w:rFonts w:ascii="Times New Roman" w:hAnsi="Times New Roman"/>
          <w:sz w:val="26"/>
          <w:szCs w:val="26"/>
        </w:rPr>
        <w:tab/>
      </w:r>
      <w:r w:rsidRPr="00B57DC7">
        <w:rPr>
          <w:rFonts w:ascii="Times New Roman" w:hAnsi="Times New Roman"/>
          <w:sz w:val="26"/>
          <w:szCs w:val="26"/>
        </w:rPr>
        <w:tab/>
      </w:r>
      <w:r w:rsidR="00285E8F">
        <w:rPr>
          <w:rFonts w:ascii="Times New Roman" w:hAnsi="Times New Roman"/>
          <w:sz w:val="26"/>
          <w:szCs w:val="26"/>
        </w:rPr>
        <w:tab/>
        <w:t xml:space="preserve">            Л.А. Поваляева</w:t>
      </w:r>
    </w:p>
    <w:p w:rsidR="00557233" w:rsidRPr="00B57DC7" w:rsidRDefault="00557233" w:rsidP="00B57DC7">
      <w:pPr>
        <w:pStyle w:val="a8"/>
        <w:tabs>
          <w:tab w:val="left" w:pos="5160"/>
        </w:tabs>
        <w:ind w:right="-540" w:firstLine="4680"/>
        <w:jc w:val="left"/>
        <w:rPr>
          <w:bCs/>
          <w:sz w:val="26"/>
          <w:szCs w:val="26"/>
        </w:rPr>
      </w:pPr>
      <w:r w:rsidRPr="00B57DC7">
        <w:rPr>
          <w:bCs/>
          <w:sz w:val="26"/>
          <w:szCs w:val="26"/>
        </w:rPr>
        <w:tab/>
      </w:r>
    </w:p>
    <w:p w:rsidR="00557233" w:rsidRPr="00B57DC7" w:rsidRDefault="00557233" w:rsidP="00EA274F">
      <w:pPr>
        <w:tabs>
          <w:tab w:val="left" w:pos="1590"/>
        </w:tabs>
        <w:rPr>
          <w:lang w:val="ru-RU"/>
        </w:rPr>
      </w:pPr>
      <w:r>
        <w:rPr>
          <w:lang w:val="ru-RU"/>
        </w:rPr>
        <w:tab/>
      </w:r>
    </w:p>
    <w:p w:rsidR="00557233" w:rsidRPr="00B57DC7" w:rsidRDefault="00557233" w:rsidP="00B57DC7">
      <w:pPr>
        <w:rPr>
          <w:lang w:val="ru-RU"/>
        </w:rPr>
      </w:pPr>
    </w:p>
    <w:p w:rsidR="00557233" w:rsidRPr="00B57DC7" w:rsidRDefault="00557233" w:rsidP="00B57DC7">
      <w:pPr>
        <w:rPr>
          <w:lang w:val="ru-RU"/>
        </w:rPr>
      </w:pPr>
    </w:p>
    <w:p w:rsidR="00557233" w:rsidRPr="00B57DC7" w:rsidRDefault="00557233" w:rsidP="00B57DC7">
      <w:pPr>
        <w:rPr>
          <w:lang w:val="ru-RU"/>
        </w:rPr>
      </w:pPr>
    </w:p>
    <w:p w:rsidR="00557233" w:rsidRPr="00B57DC7" w:rsidRDefault="00557233" w:rsidP="00B57DC7">
      <w:pPr>
        <w:rPr>
          <w:lang w:val="ru-RU"/>
        </w:rPr>
      </w:pPr>
    </w:p>
    <w:p w:rsidR="00557233" w:rsidRPr="00B57DC7" w:rsidRDefault="00557233" w:rsidP="00B57DC7">
      <w:pPr>
        <w:rPr>
          <w:lang w:val="ru-RU"/>
        </w:rPr>
      </w:pPr>
    </w:p>
    <w:p w:rsidR="00557233" w:rsidRPr="00B57DC7" w:rsidRDefault="00557233" w:rsidP="00B57DC7">
      <w:pPr>
        <w:rPr>
          <w:lang w:val="ru-RU"/>
        </w:rPr>
      </w:pPr>
    </w:p>
    <w:p w:rsidR="00557233" w:rsidRPr="00B57DC7" w:rsidRDefault="00557233" w:rsidP="00B57DC7">
      <w:pPr>
        <w:rPr>
          <w:lang w:val="ru-RU"/>
        </w:rPr>
      </w:pPr>
    </w:p>
    <w:p w:rsidR="00557233" w:rsidRPr="00B57DC7" w:rsidRDefault="00557233" w:rsidP="00B57DC7">
      <w:pPr>
        <w:rPr>
          <w:lang w:val="ru-RU"/>
        </w:rPr>
      </w:pPr>
    </w:p>
    <w:p w:rsidR="00557233" w:rsidRPr="00B57DC7" w:rsidRDefault="00557233" w:rsidP="00B57DC7">
      <w:pPr>
        <w:rPr>
          <w:lang w:val="ru-RU"/>
        </w:rPr>
      </w:pPr>
    </w:p>
    <w:p w:rsidR="00557233" w:rsidRPr="00B57DC7" w:rsidRDefault="00557233" w:rsidP="00B57DC7">
      <w:pPr>
        <w:rPr>
          <w:lang w:val="ru-RU"/>
        </w:rPr>
      </w:pPr>
    </w:p>
    <w:p w:rsidR="00557233" w:rsidRPr="00B57DC7" w:rsidRDefault="00557233" w:rsidP="00B57DC7">
      <w:pPr>
        <w:jc w:val="center"/>
        <w:rPr>
          <w:sz w:val="26"/>
          <w:szCs w:val="26"/>
          <w:lang w:val="ru-RU"/>
        </w:rPr>
      </w:pPr>
      <w:r w:rsidRPr="00B57DC7">
        <w:rPr>
          <w:sz w:val="26"/>
          <w:szCs w:val="26"/>
          <w:lang w:val="ru-RU"/>
        </w:rPr>
        <w:t xml:space="preserve">                              Приложение </w:t>
      </w:r>
    </w:p>
    <w:p w:rsidR="00557233" w:rsidRPr="00B57DC7" w:rsidRDefault="00557233" w:rsidP="00B57DC7">
      <w:pPr>
        <w:jc w:val="right"/>
        <w:rPr>
          <w:sz w:val="26"/>
          <w:szCs w:val="26"/>
          <w:lang w:val="ru-RU"/>
        </w:rPr>
      </w:pPr>
      <w:r w:rsidRPr="00B57DC7">
        <w:rPr>
          <w:sz w:val="26"/>
          <w:szCs w:val="26"/>
          <w:lang w:val="ru-RU"/>
        </w:rPr>
        <w:t>к решению Совета народных депутатов</w:t>
      </w:r>
    </w:p>
    <w:p w:rsidR="00557233" w:rsidRPr="00B57DC7" w:rsidRDefault="003634E5" w:rsidP="00B57DC7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</w:t>
      </w:r>
      <w:proofErr w:type="spellStart"/>
      <w:r w:rsidR="00557233" w:rsidRPr="00B57DC7">
        <w:rPr>
          <w:sz w:val="26"/>
          <w:szCs w:val="26"/>
          <w:lang w:val="ru-RU"/>
        </w:rPr>
        <w:t>Ливенского</w:t>
      </w:r>
      <w:proofErr w:type="spellEnd"/>
      <w:r w:rsidR="00557233" w:rsidRPr="00B57DC7">
        <w:rPr>
          <w:sz w:val="26"/>
          <w:szCs w:val="26"/>
          <w:lang w:val="ru-RU"/>
        </w:rPr>
        <w:t xml:space="preserve"> сельского поселения </w:t>
      </w:r>
    </w:p>
    <w:p w:rsidR="00557233" w:rsidRPr="003634E5" w:rsidRDefault="003634E5" w:rsidP="00B57DC7">
      <w:pPr>
        <w:jc w:val="center"/>
        <w:rPr>
          <w:sz w:val="26"/>
          <w:szCs w:val="26"/>
          <w:lang w:val="ru-RU"/>
        </w:rPr>
      </w:pPr>
      <w:bookmarkStart w:id="0" w:name="_GoBack"/>
      <w:bookmarkEnd w:id="0"/>
      <w:r w:rsidRPr="003634E5">
        <w:rPr>
          <w:sz w:val="26"/>
          <w:szCs w:val="26"/>
          <w:lang w:val="ru-RU"/>
        </w:rPr>
        <w:t xml:space="preserve">                                                </w:t>
      </w:r>
      <w:r w:rsidR="00557233" w:rsidRPr="003634E5">
        <w:rPr>
          <w:sz w:val="26"/>
          <w:szCs w:val="26"/>
          <w:lang w:val="ru-RU"/>
        </w:rPr>
        <w:t xml:space="preserve">от </w:t>
      </w:r>
      <w:r w:rsidR="00F9396E">
        <w:rPr>
          <w:sz w:val="26"/>
          <w:szCs w:val="26"/>
          <w:lang w:val="ru-RU"/>
        </w:rPr>
        <w:t>31</w:t>
      </w:r>
      <w:r w:rsidR="00557233" w:rsidRPr="003634E5">
        <w:rPr>
          <w:sz w:val="26"/>
          <w:szCs w:val="26"/>
          <w:lang w:val="ru-RU"/>
        </w:rPr>
        <w:t>.01.20</w:t>
      </w:r>
      <w:r w:rsidR="00EB3341" w:rsidRPr="003634E5">
        <w:rPr>
          <w:sz w:val="26"/>
          <w:szCs w:val="26"/>
          <w:lang w:val="ru-RU"/>
        </w:rPr>
        <w:t>2</w:t>
      </w:r>
      <w:r w:rsidR="00F9396E">
        <w:rPr>
          <w:sz w:val="26"/>
          <w:szCs w:val="26"/>
          <w:lang w:val="ru-RU"/>
        </w:rPr>
        <w:t>5</w:t>
      </w:r>
      <w:r w:rsidR="00557233" w:rsidRPr="003634E5">
        <w:rPr>
          <w:sz w:val="26"/>
          <w:szCs w:val="26"/>
          <w:lang w:val="ru-RU"/>
        </w:rPr>
        <w:t xml:space="preserve"> г. №</w:t>
      </w:r>
      <w:r w:rsidR="00F9396E">
        <w:rPr>
          <w:sz w:val="26"/>
          <w:szCs w:val="26"/>
          <w:lang w:val="ru-RU"/>
        </w:rPr>
        <w:t xml:space="preserve"> </w:t>
      </w:r>
      <w:r w:rsidR="0020516A">
        <w:rPr>
          <w:sz w:val="26"/>
          <w:szCs w:val="26"/>
          <w:lang w:val="ru-RU"/>
        </w:rPr>
        <w:t>317</w:t>
      </w:r>
    </w:p>
    <w:p w:rsidR="00E90429" w:rsidRDefault="00E90429" w:rsidP="00B57DC7">
      <w:pPr>
        <w:jc w:val="center"/>
        <w:rPr>
          <w:b/>
          <w:sz w:val="26"/>
          <w:szCs w:val="26"/>
          <w:lang w:val="ru-RU"/>
        </w:rPr>
      </w:pPr>
    </w:p>
    <w:p w:rsidR="00E90429" w:rsidRDefault="00E90429" w:rsidP="00B57DC7">
      <w:pPr>
        <w:jc w:val="center"/>
        <w:rPr>
          <w:b/>
          <w:sz w:val="26"/>
          <w:szCs w:val="26"/>
          <w:lang w:val="ru-RU"/>
        </w:rPr>
      </w:pPr>
    </w:p>
    <w:p w:rsidR="00895E79" w:rsidRDefault="00895E79" w:rsidP="00895E79">
      <w:pPr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Отчет</w:t>
      </w:r>
    </w:p>
    <w:p w:rsidR="00895E79" w:rsidRDefault="00895E79" w:rsidP="00895E79">
      <w:pPr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о деятельности главы </w:t>
      </w:r>
      <w:proofErr w:type="spellStart"/>
      <w:r>
        <w:rPr>
          <w:b/>
          <w:szCs w:val="28"/>
          <w:lang w:val="ru-RU"/>
        </w:rPr>
        <w:t>Ливенского</w:t>
      </w:r>
      <w:proofErr w:type="spellEnd"/>
      <w:r>
        <w:rPr>
          <w:b/>
          <w:szCs w:val="28"/>
          <w:lang w:val="ru-RU"/>
        </w:rPr>
        <w:t xml:space="preserve"> сельского поселения и администрации </w:t>
      </w:r>
      <w:proofErr w:type="spellStart"/>
      <w:r>
        <w:rPr>
          <w:b/>
          <w:szCs w:val="28"/>
          <w:lang w:val="ru-RU"/>
        </w:rPr>
        <w:t>Ливенского</w:t>
      </w:r>
      <w:proofErr w:type="spellEnd"/>
      <w:r>
        <w:rPr>
          <w:b/>
          <w:szCs w:val="28"/>
          <w:lang w:val="ru-RU"/>
        </w:rPr>
        <w:t xml:space="preserve"> сельского поселения за 2024 год.</w:t>
      </w:r>
    </w:p>
    <w:p w:rsidR="00895E79" w:rsidRDefault="00895E79" w:rsidP="00895E79">
      <w:pPr>
        <w:jc w:val="center"/>
        <w:rPr>
          <w:sz w:val="26"/>
          <w:szCs w:val="26"/>
          <w:lang w:val="ru-RU"/>
        </w:rPr>
      </w:pPr>
    </w:p>
    <w:p w:rsidR="00895E79" w:rsidRDefault="00895E79" w:rsidP="00895E79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Работа главы  и администрации </w:t>
      </w:r>
      <w:proofErr w:type="spellStart"/>
      <w:r>
        <w:rPr>
          <w:sz w:val="26"/>
          <w:szCs w:val="26"/>
          <w:lang w:val="ru-RU"/>
        </w:rPr>
        <w:t>Ливенского</w:t>
      </w:r>
      <w:proofErr w:type="spellEnd"/>
      <w:r>
        <w:rPr>
          <w:sz w:val="26"/>
          <w:szCs w:val="26"/>
          <w:lang w:val="ru-RU"/>
        </w:rPr>
        <w:t xml:space="preserve"> сельского поселения осуществляется в соответствии с требованиями Федерального закона № 131-ФЗ от 06.10.2003 г. «Об общих принципах организации местного самоуправления в Российской Федерации», и Уставом </w:t>
      </w:r>
      <w:proofErr w:type="spellStart"/>
      <w:r>
        <w:rPr>
          <w:sz w:val="26"/>
          <w:szCs w:val="26"/>
          <w:lang w:val="ru-RU"/>
        </w:rPr>
        <w:t>Ливенского</w:t>
      </w:r>
      <w:proofErr w:type="spellEnd"/>
      <w:r>
        <w:rPr>
          <w:sz w:val="26"/>
          <w:szCs w:val="26"/>
          <w:lang w:val="ru-RU"/>
        </w:rPr>
        <w:t xml:space="preserve"> сельского поселения. </w:t>
      </w:r>
    </w:p>
    <w:p w:rsidR="00895E79" w:rsidRDefault="00895E79" w:rsidP="00895E79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Главное направление деятельности администрации это обеспечение жизнедеятельности селян – содержание социальной сферы.</w:t>
      </w:r>
    </w:p>
    <w:p w:rsidR="00895E79" w:rsidRDefault="00895E79" w:rsidP="00895E79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Территориально Ливенское сельское поселение включает в себя два населенных пункта: </w:t>
      </w:r>
      <w:proofErr w:type="gramStart"/>
      <w:r>
        <w:rPr>
          <w:sz w:val="26"/>
          <w:szCs w:val="26"/>
          <w:lang w:val="ru-RU"/>
        </w:rPr>
        <w:t>с</w:t>
      </w:r>
      <w:proofErr w:type="gramEnd"/>
      <w:r>
        <w:rPr>
          <w:sz w:val="26"/>
          <w:szCs w:val="26"/>
          <w:lang w:val="ru-RU"/>
        </w:rPr>
        <w:t xml:space="preserve">. </w:t>
      </w:r>
      <w:proofErr w:type="gramStart"/>
      <w:r>
        <w:rPr>
          <w:sz w:val="26"/>
          <w:szCs w:val="26"/>
          <w:lang w:val="ru-RU"/>
        </w:rPr>
        <w:t>Ливенка</w:t>
      </w:r>
      <w:proofErr w:type="gramEnd"/>
      <w:r>
        <w:rPr>
          <w:sz w:val="26"/>
          <w:szCs w:val="26"/>
          <w:lang w:val="ru-RU"/>
        </w:rPr>
        <w:t xml:space="preserve"> и  х. </w:t>
      </w:r>
      <w:proofErr w:type="spellStart"/>
      <w:r>
        <w:rPr>
          <w:sz w:val="26"/>
          <w:szCs w:val="26"/>
          <w:lang w:val="ru-RU"/>
        </w:rPr>
        <w:t>Тумановка</w:t>
      </w:r>
      <w:proofErr w:type="spellEnd"/>
      <w:r>
        <w:rPr>
          <w:sz w:val="26"/>
          <w:szCs w:val="26"/>
          <w:lang w:val="ru-RU"/>
        </w:rPr>
        <w:t xml:space="preserve">, село Ливенка, является административным центром </w:t>
      </w:r>
      <w:proofErr w:type="spellStart"/>
      <w:r>
        <w:rPr>
          <w:sz w:val="26"/>
          <w:szCs w:val="26"/>
          <w:lang w:val="ru-RU"/>
        </w:rPr>
        <w:t>Ливенского</w:t>
      </w:r>
      <w:proofErr w:type="spellEnd"/>
      <w:r>
        <w:rPr>
          <w:sz w:val="26"/>
          <w:szCs w:val="26"/>
          <w:lang w:val="ru-RU"/>
        </w:rPr>
        <w:t xml:space="preserve"> сельского поселения.</w:t>
      </w:r>
    </w:p>
    <w:p w:rsidR="00895E79" w:rsidRDefault="00895E79" w:rsidP="00895E7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895E79" w:rsidRDefault="00895E79" w:rsidP="00895E79">
      <w:pPr>
        <w:ind w:left="36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Характеристика демографической ситуации на территории поселения</w:t>
      </w:r>
    </w:p>
    <w:p w:rsidR="00895E79" w:rsidRDefault="00895E79" w:rsidP="00895E7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895E79" w:rsidRDefault="00895E79" w:rsidP="00895E7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информации территориального отдела ЗАГС Павловского района управления ЗАГС Воронежской области  в </w:t>
      </w:r>
      <w:proofErr w:type="spellStart"/>
      <w:r>
        <w:rPr>
          <w:sz w:val="26"/>
          <w:szCs w:val="26"/>
        </w:rPr>
        <w:t>Ливенском</w:t>
      </w:r>
      <w:proofErr w:type="spellEnd"/>
      <w:r>
        <w:rPr>
          <w:sz w:val="26"/>
          <w:szCs w:val="26"/>
        </w:rPr>
        <w:t xml:space="preserve"> сельском поселении зарегистрированы следующие   акты гражданского состояния:</w:t>
      </w:r>
    </w:p>
    <w:p w:rsidR="00895E79" w:rsidRDefault="00895E79" w:rsidP="00895E79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 2024 год в  поселении родилось  4 человека,</w:t>
      </w:r>
    </w:p>
    <w:p w:rsidR="00895E79" w:rsidRDefault="00895E79" w:rsidP="00895E79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умерло – 15  человек.</w:t>
      </w:r>
    </w:p>
    <w:p w:rsidR="00895E79" w:rsidRDefault="00895E79" w:rsidP="00895E79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Миграция:</w:t>
      </w:r>
    </w:p>
    <w:p w:rsidR="00895E79" w:rsidRDefault="00895E79" w:rsidP="00895E79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прибыло 14 человек</w:t>
      </w:r>
    </w:p>
    <w:p w:rsidR="00895E79" w:rsidRDefault="00895E79" w:rsidP="00895E79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убыло 15 человек.</w:t>
      </w:r>
    </w:p>
    <w:p w:rsidR="00895E79" w:rsidRDefault="00895E79" w:rsidP="00895E7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1 января 2025 года численность населения нашего поселения составила 774  человек:</w:t>
      </w:r>
    </w:p>
    <w:p w:rsidR="00895E79" w:rsidRDefault="00895E79" w:rsidP="00895E7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до 6 лет- 33 человек</w:t>
      </w:r>
      <w:r w:rsidR="00667B0C">
        <w:rPr>
          <w:sz w:val="26"/>
          <w:szCs w:val="26"/>
        </w:rPr>
        <w:t>а</w:t>
      </w:r>
      <w:r>
        <w:rPr>
          <w:sz w:val="26"/>
          <w:szCs w:val="26"/>
        </w:rPr>
        <w:t>,</w:t>
      </w:r>
    </w:p>
    <w:p w:rsidR="00895E79" w:rsidRDefault="00895E79" w:rsidP="00895E7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от 7 до 17 лет- 70 человек,</w:t>
      </w:r>
    </w:p>
    <w:p w:rsidR="00895E79" w:rsidRDefault="00895E79" w:rsidP="00895E7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от 18 до 45 лет- 141 человек,</w:t>
      </w:r>
    </w:p>
    <w:p w:rsidR="00895E79" w:rsidRDefault="00895E79" w:rsidP="00895E7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от 46 до 59 лет- 144 человек</w:t>
      </w:r>
      <w:r w:rsidR="00667B0C">
        <w:rPr>
          <w:sz w:val="26"/>
          <w:szCs w:val="26"/>
        </w:rPr>
        <w:t>а</w:t>
      </w:r>
      <w:r>
        <w:rPr>
          <w:sz w:val="26"/>
          <w:szCs w:val="26"/>
        </w:rPr>
        <w:t>,</w:t>
      </w:r>
    </w:p>
    <w:p w:rsidR="00895E79" w:rsidRDefault="00895E79" w:rsidP="00895E7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60 лет и старше- 386 человека.</w:t>
      </w:r>
    </w:p>
    <w:p w:rsidR="00895E79" w:rsidRDefault="00895E79" w:rsidP="00895E7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895E79" w:rsidRDefault="00895E79" w:rsidP="00895E7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895E79" w:rsidRDefault="00895E79" w:rsidP="00895E79">
      <w:pPr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Работа администрации </w:t>
      </w:r>
    </w:p>
    <w:p w:rsidR="00895E79" w:rsidRDefault="00895E79" w:rsidP="00895E79">
      <w:pPr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и депутатов Совета народных депутатов </w:t>
      </w:r>
    </w:p>
    <w:p w:rsidR="00895E79" w:rsidRDefault="00895E79" w:rsidP="00895E79">
      <w:pPr>
        <w:jc w:val="center"/>
        <w:rPr>
          <w:b/>
          <w:sz w:val="26"/>
          <w:szCs w:val="26"/>
          <w:u w:val="single"/>
          <w:lang w:val="ru-RU"/>
        </w:rPr>
      </w:pPr>
      <w:proofErr w:type="spellStart"/>
      <w:r>
        <w:rPr>
          <w:b/>
          <w:szCs w:val="28"/>
          <w:lang w:val="ru-RU"/>
        </w:rPr>
        <w:t>Ливенского</w:t>
      </w:r>
      <w:proofErr w:type="spellEnd"/>
      <w:r>
        <w:rPr>
          <w:b/>
          <w:szCs w:val="28"/>
          <w:lang w:val="ru-RU"/>
        </w:rPr>
        <w:t xml:space="preserve"> сельского поселения сельского поселения</w:t>
      </w:r>
    </w:p>
    <w:p w:rsidR="00895E79" w:rsidRDefault="00895E79" w:rsidP="00895E79">
      <w:pPr>
        <w:jc w:val="center"/>
        <w:rPr>
          <w:b/>
          <w:sz w:val="26"/>
          <w:szCs w:val="26"/>
          <w:lang w:val="ru-RU"/>
        </w:rPr>
      </w:pPr>
    </w:p>
    <w:p w:rsidR="00895E79" w:rsidRDefault="00895E79" w:rsidP="00895E7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895E79" w:rsidRDefault="00895E79" w:rsidP="00895E79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состав Совета народных депутатов </w:t>
      </w:r>
      <w:proofErr w:type="spellStart"/>
      <w:r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сельского поселения седьмого созыва входит 8 депутатов, которые исполняют свои полномочия на непостоянной основе.</w:t>
      </w:r>
    </w:p>
    <w:p w:rsidR="00895E79" w:rsidRDefault="00895E79" w:rsidP="00895E79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За период с января по декабрь 2024 года депутатами СНД   </w:t>
      </w:r>
      <w:proofErr w:type="spellStart"/>
      <w:r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сельского поселения  седьмого созыва было проведено  8 заседаний Совета народных депутатов, на которых было  принято   65   решений, из них нормативных правовых актов – 33.</w:t>
      </w:r>
    </w:p>
    <w:p w:rsidR="00895E79" w:rsidRDefault="00895E79" w:rsidP="00895E79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Администрацией </w:t>
      </w:r>
      <w:proofErr w:type="spellStart"/>
      <w:r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сельского поселения разработано и принято 92 постановления, из них нормативных правовых актов -45.</w:t>
      </w:r>
    </w:p>
    <w:p w:rsidR="00895E79" w:rsidRDefault="00895E79" w:rsidP="00895E79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За  2024 год  было  совершено  14  нотариальных действий. Поступило в  бюджет поселения  госпошлина за совершение нотариальных действий  3210 рублей.</w:t>
      </w:r>
    </w:p>
    <w:p w:rsidR="00895E79" w:rsidRDefault="00895E79" w:rsidP="00895E79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течение всего 2024 года работниками администрации  проводилась работа по выдаче документов необходимых для оформления права собственности на земельные участки, на жилые дома.</w:t>
      </w:r>
    </w:p>
    <w:p w:rsidR="00895E79" w:rsidRDefault="00895E79" w:rsidP="00895E79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За 2024 год администрацией поселения было выдано выписок из </w:t>
      </w:r>
      <w:proofErr w:type="spellStart"/>
      <w:r>
        <w:rPr>
          <w:sz w:val="26"/>
          <w:szCs w:val="26"/>
          <w:lang w:val="ru-RU"/>
        </w:rPr>
        <w:t>похозяйственных</w:t>
      </w:r>
      <w:proofErr w:type="spellEnd"/>
      <w:r>
        <w:rPr>
          <w:sz w:val="26"/>
          <w:szCs w:val="26"/>
          <w:lang w:val="ru-RU"/>
        </w:rPr>
        <w:t xml:space="preserve"> книг- 34 шт.,  справок- 435 шт.</w:t>
      </w:r>
    </w:p>
    <w:p w:rsidR="00895E79" w:rsidRDefault="00895E79" w:rsidP="00895E79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целях  более эффективной работы органов местного самоуправления поселения, работает  в сети  Интернет  официальный сайт администрации </w:t>
      </w:r>
      <w:proofErr w:type="spellStart"/>
      <w:r>
        <w:rPr>
          <w:sz w:val="26"/>
          <w:szCs w:val="26"/>
          <w:lang w:val="ru-RU"/>
        </w:rPr>
        <w:t>Ливенского</w:t>
      </w:r>
      <w:proofErr w:type="spellEnd"/>
      <w:r>
        <w:rPr>
          <w:sz w:val="26"/>
          <w:szCs w:val="26"/>
          <w:lang w:val="ru-RU"/>
        </w:rPr>
        <w:t xml:space="preserve"> сельского поселения, который  постоянно  обновляется   новой  информацией сельского поселения, имеется группа (сообщество) в  социальных сетях «</w:t>
      </w:r>
      <w:proofErr w:type="spellStart"/>
      <w:r>
        <w:rPr>
          <w:sz w:val="26"/>
          <w:szCs w:val="26"/>
          <w:lang w:val="ru-RU"/>
        </w:rPr>
        <w:t>ВКонтакте</w:t>
      </w:r>
      <w:proofErr w:type="spellEnd"/>
      <w:r>
        <w:rPr>
          <w:sz w:val="26"/>
          <w:szCs w:val="26"/>
          <w:lang w:val="ru-RU"/>
        </w:rPr>
        <w:t>».</w:t>
      </w:r>
      <w:r>
        <w:rPr>
          <w:bCs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Доступ к ним имеет любой пользователь интернета.</w:t>
      </w:r>
    </w:p>
    <w:p w:rsidR="00895E79" w:rsidRDefault="00667B0C" w:rsidP="00895E79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Своевременно заполняются данными</w:t>
      </w:r>
      <w:r w:rsidR="00895E79">
        <w:rPr>
          <w:sz w:val="26"/>
          <w:szCs w:val="26"/>
          <w:lang w:val="ru-RU"/>
        </w:rPr>
        <w:t xml:space="preserve">  программы: </w:t>
      </w:r>
    </w:p>
    <w:p w:rsidR="00895E79" w:rsidRDefault="00895E79" w:rsidP="00895E79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-ЭПК (Электронные </w:t>
      </w:r>
      <w:proofErr w:type="spellStart"/>
      <w:r>
        <w:rPr>
          <w:sz w:val="26"/>
          <w:szCs w:val="26"/>
          <w:lang w:val="ru-RU"/>
        </w:rPr>
        <w:t>похозяйственные</w:t>
      </w:r>
      <w:proofErr w:type="spellEnd"/>
      <w:r>
        <w:rPr>
          <w:sz w:val="26"/>
          <w:szCs w:val="26"/>
          <w:lang w:val="ru-RU"/>
        </w:rPr>
        <w:t xml:space="preserve"> книги);</w:t>
      </w:r>
    </w:p>
    <w:p w:rsidR="00895E79" w:rsidRDefault="00895E79" w:rsidP="00895E79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-ГИС ТОР КНД (Государственная информационная система «Типовое облачное решение по автоматизации контрольной  (надзорной) деятельности);</w:t>
      </w:r>
    </w:p>
    <w:p w:rsidR="00895E79" w:rsidRDefault="00895E79" w:rsidP="00895E79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-ГАР (Единый государственный адресный реестр);</w:t>
      </w:r>
    </w:p>
    <w:p w:rsidR="00895E79" w:rsidRDefault="00895E79" w:rsidP="00895E79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-СКДФ (Система </w:t>
      </w:r>
      <w:proofErr w:type="gramStart"/>
      <w:r>
        <w:rPr>
          <w:sz w:val="26"/>
          <w:szCs w:val="26"/>
          <w:lang w:val="ru-RU"/>
        </w:rPr>
        <w:t>контроля за</w:t>
      </w:r>
      <w:proofErr w:type="gramEnd"/>
      <w:r>
        <w:rPr>
          <w:sz w:val="26"/>
          <w:szCs w:val="26"/>
          <w:lang w:val="ru-RU"/>
        </w:rPr>
        <w:t xml:space="preserve"> формированием и использованием  средств дорожных фондов);</w:t>
      </w:r>
    </w:p>
    <w:p w:rsidR="00895E79" w:rsidRDefault="00895E79" w:rsidP="00895E79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-СГИО (Система геоинформационного обеспечения);</w:t>
      </w:r>
    </w:p>
    <w:p w:rsidR="00895E79" w:rsidRDefault="00895E79" w:rsidP="00895E79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-ГИС ГМП (Государственная информационная система о государственных и муниципальных платежах).</w:t>
      </w:r>
    </w:p>
    <w:p w:rsidR="00895E79" w:rsidRDefault="00895E79" w:rsidP="00895E79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На основании распоряжения «Об утверждении Порядка организации работы администрации </w:t>
      </w:r>
      <w:proofErr w:type="spellStart"/>
      <w:r>
        <w:rPr>
          <w:sz w:val="26"/>
          <w:szCs w:val="26"/>
          <w:lang w:val="ru-RU"/>
        </w:rPr>
        <w:t>Ливенского</w:t>
      </w:r>
      <w:proofErr w:type="spellEnd"/>
      <w:r>
        <w:rPr>
          <w:sz w:val="26"/>
          <w:szCs w:val="26"/>
          <w:lang w:val="ru-RU"/>
        </w:rPr>
        <w:t xml:space="preserve"> сельского поселения Павловского муниципального района с обращениями граждан», ведется журнал регистрации приёма граждан, журнал регистрации обращений граждан.  Принято граждан главой </w:t>
      </w:r>
      <w:proofErr w:type="spellStart"/>
      <w:r>
        <w:rPr>
          <w:sz w:val="26"/>
          <w:szCs w:val="26"/>
          <w:lang w:val="ru-RU"/>
        </w:rPr>
        <w:t>Ливенского</w:t>
      </w:r>
      <w:proofErr w:type="spellEnd"/>
      <w:r>
        <w:rPr>
          <w:sz w:val="26"/>
          <w:szCs w:val="26"/>
          <w:lang w:val="ru-RU"/>
        </w:rPr>
        <w:t xml:space="preserve"> сельского поселения за 2024 год – 8  человек.  Ведутся журналы регистрации входящей и исходящей информации по электронной почте.</w:t>
      </w:r>
    </w:p>
    <w:p w:rsidR="00895E79" w:rsidRDefault="00895E79" w:rsidP="00895E79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В  2024 году  администрацией </w:t>
      </w:r>
      <w:proofErr w:type="spellStart"/>
      <w:r>
        <w:rPr>
          <w:sz w:val="26"/>
          <w:szCs w:val="26"/>
          <w:lang w:val="ru-RU"/>
        </w:rPr>
        <w:t>Ливенского</w:t>
      </w:r>
      <w:proofErr w:type="spellEnd"/>
      <w:r>
        <w:rPr>
          <w:sz w:val="26"/>
          <w:szCs w:val="26"/>
          <w:lang w:val="ru-RU"/>
        </w:rPr>
        <w:t xml:space="preserve"> сельского поселения  проведена  работа по объединению двух земельных участков в центре села Ливенка общей площадью 10631 </w:t>
      </w:r>
      <w:proofErr w:type="spellStart"/>
      <w:r>
        <w:rPr>
          <w:sz w:val="26"/>
          <w:szCs w:val="26"/>
          <w:lang w:val="ru-RU"/>
        </w:rPr>
        <w:t>кв.м</w:t>
      </w:r>
      <w:proofErr w:type="spellEnd"/>
      <w:r>
        <w:rPr>
          <w:sz w:val="26"/>
          <w:szCs w:val="26"/>
          <w:lang w:val="ru-RU"/>
        </w:rPr>
        <w:t xml:space="preserve">., с целью обустройства прилегающей территории к зданию </w:t>
      </w:r>
      <w:proofErr w:type="spellStart"/>
      <w:r>
        <w:rPr>
          <w:sz w:val="26"/>
          <w:szCs w:val="26"/>
          <w:lang w:val="ru-RU"/>
        </w:rPr>
        <w:t>Ливенского</w:t>
      </w:r>
      <w:proofErr w:type="spellEnd"/>
      <w:r>
        <w:rPr>
          <w:sz w:val="26"/>
          <w:szCs w:val="26"/>
          <w:lang w:val="ru-RU"/>
        </w:rPr>
        <w:t xml:space="preserve"> СДК.</w:t>
      </w:r>
    </w:p>
    <w:p w:rsidR="00895E79" w:rsidRDefault="00895E79" w:rsidP="00895E79">
      <w:pPr>
        <w:pStyle w:val="1"/>
        <w:spacing w:line="240" w:lineRule="auto"/>
        <w:ind w:left="0" w:right="-1" w:firstLine="0"/>
        <w:jc w:val="both"/>
        <w:rPr>
          <w:b w:val="0"/>
          <w:szCs w:val="26"/>
        </w:rPr>
      </w:pPr>
      <w:r>
        <w:rPr>
          <w:b w:val="0"/>
          <w:color w:val="auto"/>
          <w:szCs w:val="26"/>
        </w:rPr>
        <w:t xml:space="preserve">            В 2024 году зарегистрировано </w:t>
      </w:r>
      <w:r>
        <w:rPr>
          <w:b w:val="0"/>
          <w:szCs w:val="26"/>
        </w:rPr>
        <w:t xml:space="preserve">на  территории  села Ливенка  территориальное  общественное  самоуправление «Родное село».  </w:t>
      </w:r>
    </w:p>
    <w:p w:rsidR="00895E79" w:rsidRDefault="00895E79" w:rsidP="00895E79">
      <w:pPr>
        <w:rPr>
          <w:lang w:val="ru-RU"/>
        </w:rPr>
      </w:pPr>
    </w:p>
    <w:p w:rsidR="00895E79" w:rsidRDefault="00895E79" w:rsidP="00895E79">
      <w:pPr>
        <w:widowControl w:val="0"/>
        <w:tabs>
          <w:tab w:val="left" w:pos="1080"/>
        </w:tabs>
        <w:spacing w:line="336" w:lineRule="exact"/>
        <w:ind w:right="72"/>
        <w:jc w:val="center"/>
        <w:rPr>
          <w:rFonts w:ascii="Times New Roman CYR" w:hAnsi="Times New Roman CYR" w:cs="Times New Roman CYR"/>
          <w:b/>
          <w:szCs w:val="28"/>
          <w:lang w:val="ru-RU"/>
        </w:rPr>
      </w:pPr>
      <w:r>
        <w:rPr>
          <w:rFonts w:ascii="Times New Roman CYR" w:hAnsi="Times New Roman CYR" w:cs="Times New Roman CYR"/>
          <w:b/>
          <w:szCs w:val="28"/>
          <w:lang w:val="ru-RU"/>
        </w:rPr>
        <w:t xml:space="preserve">Воинский учет в администрации </w:t>
      </w:r>
      <w:proofErr w:type="spellStart"/>
      <w:r>
        <w:rPr>
          <w:rFonts w:ascii="Times New Roman CYR" w:hAnsi="Times New Roman CYR" w:cs="Times New Roman CYR"/>
          <w:b/>
          <w:szCs w:val="28"/>
          <w:lang w:val="ru-RU"/>
        </w:rPr>
        <w:t>Ливенского</w:t>
      </w:r>
      <w:proofErr w:type="spellEnd"/>
      <w:r>
        <w:rPr>
          <w:rFonts w:ascii="Times New Roman CYR" w:hAnsi="Times New Roman CYR" w:cs="Times New Roman CYR"/>
          <w:b/>
          <w:szCs w:val="28"/>
          <w:lang w:val="ru-RU"/>
        </w:rPr>
        <w:t xml:space="preserve"> сельского поселения</w:t>
      </w:r>
    </w:p>
    <w:p w:rsidR="00895E79" w:rsidRDefault="00895E79" w:rsidP="00895E79">
      <w:pPr>
        <w:widowControl w:val="0"/>
        <w:tabs>
          <w:tab w:val="left" w:pos="1080"/>
        </w:tabs>
        <w:spacing w:line="336" w:lineRule="exact"/>
        <w:ind w:right="72"/>
        <w:jc w:val="center"/>
        <w:rPr>
          <w:rFonts w:ascii="Times New Roman CYR" w:hAnsi="Times New Roman CYR" w:cs="Times New Roman CYR"/>
          <w:b/>
          <w:szCs w:val="28"/>
          <w:lang w:val="ru-RU"/>
        </w:rPr>
      </w:pPr>
    </w:p>
    <w:p w:rsidR="00895E79" w:rsidRDefault="00895E79" w:rsidP="00895E79">
      <w:pPr>
        <w:widowControl w:val="0"/>
        <w:tabs>
          <w:tab w:val="left" w:pos="1080"/>
        </w:tabs>
        <w:ind w:right="74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  <w:r>
        <w:rPr>
          <w:rFonts w:ascii="Times New Roman CYR" w:hAnsi="Times New Roman CYR" w:cs="Times New Roman CYR"/>
          <w:sz w:val="26"/>
          <w:szCs w:val="26"/>
          <w:lang w:val="ru-RU"/>
        </w:rPr>
        <w:t>Всего на первичном воинском учете состоит  – 113 человек.</w:t>
      </w:r>
    </w:p>
    <w:p w:rsidR="00895E79" w:rsidRDefault="00895E79" w:rsidP="00895E79">
      <w:pPr>
        <w:widowControl w:val="0"/>
        <w:tabs>
          <w:tab w:val="left" w:pos="1080"/>
        </w:tabs>
        <w:ind w:right="74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  <w:r>
        <w:rPr>
          <w:rFonts w:ascii="Times New Roman CYR" w:hAnsi="Times New Roman CYR" w:cs="Times New Roman CYR"/>
          <w:sz w:val="26"/>
          <w:szCs w:val="26"/>
          <w:lang w:val="ru-RU"/>
        </w:rPr>
        <w:t xml:space="preserve">   -  16  подлежащих призыву на военную службу;</w:t>
      </w:r>
    </w:p>
    <w:p w:rsidR="00895E79" w:rsidRDefault="00895E79" w:rsidP="00895E79">
      <w:pPr>
        <w:widowControl w:val="0"/>
        <w:ind w:right="74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  <w:r>
        <w:rPr>
          <w:rFonts w:ascii="Times New Roman CYR" w:hAnsi="Times New Roman CYR" w:cs="Times New Roman CYR"/>
          <w:sz w:val="26"/>
          <w:szCs w:val="26"/>
          <w:lang w:val="ru-RU"/>
        </w:rPr>
        <w:t xml:space="preserve">   - 97 прапорщиков, мичманов, сержантов, старшин, солдат и матросов запаса;</w:t>
      </w:r>
    </w:p>
    <w:p w:rsidR="00895E79" w:rsidRDefault="00895E79" w:rsidP="00895E79">
      <w:pPr>
        <w:widowControl w:val="0"/>
        <w:ind w:right="74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  <w:r>
        <w:rPr>
          <w:rFonts w:ascii="Times New Roman CYR" w:hAnsi="Times New Roman CYR" w:cs="Times New Roman CYR"/>
          <w:sz w:val="26"/>
          <w:szCs w:val="26"/>
          <w:lang w:val="ru-RU"/>
        </w:rPr>
        <w:t xml:space="preserve">      из них:</w:t>
      </w:r>
    </w:p>
    <w:p w:rsidR="00895E79" w:rsidRDefault="00895E79" w:rsidP="00895E79">
      <w:pPr>
        <w:widowControl w:val="0"/>
        <w:tabs>
          <w:tab w:val="left" w:pos="1152"/>
        </w:tabs>
        <w:ind w:right="74"/>
        <w:rPr>
          <w:rFonts w:ascii="Times New Roman CYR" w:hAnsi="Times New Roman CYR" w:cs="Times New Roman CYR"/>
          <w:sz w:val="26"/>
          <w:szCs w:val="26"/>
          <w:lang w:val="ru-RU"/>
        </w:rPr>
      </w:pPr>
      <w:r>
        <w:rPr>
          <w:rFonts w:ascii="Times New Roman CYR" w:hAnsi="Times New Roman CYR" w:cs="Times New Roman CYR"/>
          <w:sz w:val="26"/>
          <w:szCs w:val="26"/>
          <w:lang w:val="ru-RU"/>
        </w:rPr>
        <w:lastRenderedPageBreak/>
        <w:t xml:space="preserve">            -  на общем воинском учете 86; </w:t>
      </w:r>
    </w:p>
    <w:p w:rsidR="00895E79" w:rsidRDefault="00895E79" w:rsidP="00895E79">
      <w:pPr>
        <w:widowControl w:val="0"/>
        <w:tabs>
          <w:tab w:val="left" w:pos="1152"/>
        </w:tabs>
        <w:ind w:right="74"/>
        <w:rPr>
          <w:rFonts w:ascii="Times New Roman CYR" w:hAnsi="Times New Roman CYR" w:cs="Times New Roman CYR"/>
          <w:sz w:val="26"/>
          <w:szCs w:val="26"/>
          <w:lang w:val="ru-RU"/>
        </w:rPr>
      </w:pPr>
      <w:r>
        <w:rPr>
          <w:rFonts w:ascii="Times New Roman CYR" w:hAnsi="Times New Roman CYR" w:cs="Times New Roman CYR"/>
          <w:sz w:val="26"/>
          <w:szCs w:val="26"/>
          <w:lang w:val="ru-RU"/>
        </w:rPr>
        <w:t xml:space="preserve">            -  на специальном воинском учете 11;</w:t>
      </w:r>
    </w:p>
    <w:p w:rsidR="00895E79" w:rsidRDefault="00895E79" w:rsidP="00895E79">
      <w:pPr>
        <w:widowControl w:val="0"/>
        <w:tabs>
          <w:tab w:val="left" w:pos="1152"/>
        </w:tabs>
        <w:ind w:right="74"/>
        <w:rPr>
          <w:rFonts w:ascii="Times New Roman CYR" w:hAnsi="Times New Roman CYR" w:cs="Times New Roman CYR"/>
          <w:sz w:val="26"/>
          <w:szCs w:val="26"/>
          <w:lang w:val="ru-RU"/>
        </w:rPr>
      </w:pPr>
      <w:r>
        <w:rPr>
          <w:rFonts w:ascii="Times New Roman CYR" w:hAnsi="Times New Roman CYR" w:cs="Times New Roman CYR"/>
          <w:sz w:val="26"/>
          <w:szCs w:val="26"/>
          <w:lang w:val="ru-RU"/>
        </w:rPr>
        <w:t xml:space="preserve">В 2024 году поставлено граждан 2007 г.р., на первоначальный воинский учёт -1 человек. </w:t>
      </w:r>
    </w:p>
    <w:p w:rsidR="00895E79" w:rsidRDefault="00895E79" w:rsidP="00895E79">
      <w:pPr>
        <w:widowControl w:val="0"/>
        <w:ind w:right="74" w:hanging="540"/>
        <w:jc w:val="both"/>
        <w:rPr>
          <w:bCs/>
          <w:sz w:val="26"/>
          <w:szCs w:val="26"/>
          <w:lang w:val="ru-RU"/>
        </w:rPr>
      </w:pPr>
      <w:r>
        <w:rPr>
          <w:rFonts w:ascii="Times New Roman CYR" w:hAnsi="Times New Roman CYR" w:cs="Times New Roman CYR"/>
          <w:sz w:val="26"/>
          <w:szCs w:val="26"/>
          <w:lang w:val="ru-RU"/>
        </w:rPr>
        <w:t xml:space="preserve">        </w:t>
      </w:r>
      <w:r>
        <w:rPr>
          <w:bCs/>
          <w:sz w:val="26"/>
          <w:szCs w:val="26"/>
          <w:lang w:val="ru-RU"/>
        </w:rPr>
        <w:t>За отчетный период поставлено (прибыло) на учет - 0 человек.</w:t>
      </w:r>
    </w:p>
    <w:p w:rsidR="00895E79" w:rsidRDefault="00895E79" w:rsidP="00895E79">
      <w:pPr>
        <w:widowControl w:val="0"/>
        <w:ind w:right="74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За отчетный период снято (убыло) - 14 граждан.</w:t>
      </w:r>
    </w:p>
    <w:p w:rsidR="00895E79" w:rsidRDefault="00895E79" w:rsidP="00895E79">
      <w:pPr>
        <w:ind w:firstLine="720"/>
        <w:jc w:val="both"/>
        <w:rPr>
          <w:sz w:val="26"/>
          <w:szCs w:val="26"/>
          <w:lang w:val="ru-RU"/>
        </w:rPr>
      </w:pPr>
    </w:p>
    <w:p w:rsidR="00895E79" w:rsidRDefault="00895E79" w:rsidP="00895E79">
      <w:pPr>
        <w:pStyle w:val="a3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Важными направлениями работы является содержание  дорог, уличное освещение, водоснабжение, благоустройство и вывоз мусора из села и т.д. Коротко о каждом направлении.</w:t>
      </w:r>
    </w:p>
    <w:p w:rsidR="00895E79" w:rsidRDefault="00895E79" w:rsidP="00895E79">
      <w:pPr>
        <w:pStyle w:val="a3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</w:p>
    <w:p w:rsidR="00895E79" w:rsidRDefault="00895E79" w:rsidP="00895E79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95E79" w:rsidRDefault="00895E79" w:rsidP="00895E7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дорог местного значения</w:t>
      </w:r>
    </w:p>
    <w:p w:rsidR="00895E79" w:rsidRDefault="00895E79" w:rsidP="00895E79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95E79" w:rsidRDefault="00895E79" w:rsidP="00895E7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Ливенском</w:t>
      </w:r>
      <w:proofErr w:type="spellEnd"/>
      <w:r>
        <w:rPr>
          <w:sz w:val="26"/>
          <w:szCs w:val="26"/>
        </w:rPr>
        <w:t xml:space="preserve"> сельском поселении  имеется  24 улицы,  общая протяжённость дорог   составляет – </w:t>
      </w:r>
      <w:r>
        <w:rPr>
          <w:b/>
          <w:sz w:val="26"/>
          <w:szCs w:val="26"/>
        </w:rPr>
        <w:t xml:space="preserve">25,232 </w:t>
      </w:r>
      <w:r>
        <w:rPr>
          <w:sz w:val="26"/>
          <w:szCs w:val="26"/>
        </w:rPr>
        <w:t>км.</w:t>
      </w:r>
    </w:p>
    <w:p w:rsidR="00895E79" w:rsidRDefault="00895E79" w:rsidP="00895E7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Ливенка протяженность дорог составляет 22,552 км,   в х. </w:t>
      </w:r>
      <w:proofErr w:type="spellStart"/>
      <w:r>
        <w:rPr>
          <w:sz w:val="26"/>
          <w:szCs w:val="26"/>
        </w:rPr>
        <w:t>Тумановка</w:t>
      </w:r>
      <w:proofErr w:type="spellEnd"/>
      <w:r>
        <w:rPr>
          <w:sz w:val="26"/>
          <w:szCs w:val="26"/>
        </w:rPr>
        <w:t xml:space="preserve"> – 2,680 км.</w:t>
      </w:r>
    </w:p>
    <w:p w:rsidR="00895E79" w:rsidRDefault="00895E79" w:rsidP="00895E7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895E79" w:rsidRDefault="00895E79" w:rsidP="00895E7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Законом Воронежской области от 10.11.2014 №148-ОЗ «О закреплении отдельных полномочий вопросов местного значения за сельскими поселениями Воронежской области</w:t>
      </w:r>
      <w:r w:rsidRPr="00895E79">
        <w:rPr>
          <w:sz w:val="26"/>
          <w:szCs w:val="26"/>
        </w:rPr>
        <w:t>»    к вопросам местного значения</w:t>
      </w:r>
      <w:r>
        <w:rPr>
          <w:b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сельского поселения   -  осуществление дорожной деятельности в отношении  автомобильных дорог местного значения -   </w:t>
      </w:r>
      <w:r w:rsidRPr="00667B0C">
        <w:rPr>
          <w:sz w:val="26"/>
          <w:szCs w:val="26"/>
        </w:rPr>
        <w:t>не относится.</w:t>
      </w:r>
      <w:r>
        <w:rPr>
          <w:sz w:val="26"/>
          <w:szCs w:val="26"/>
        </w:rPr>
        <w:t xml:space="preserve"> </w:t>
      </w:r>
    </w:p>
    <w:p w:rsidR="00895E79" w:rsidRPr="00895E79" w:rsidRDefault="00895E79" w:rsidP="00895E79">
      <w:pPr>
        <w:pStyle w:val="11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rStyle w:val="a5"/>
          <w:b w:val="0"/>
          <w:bCs/>
          <w:color w:val="auto"/>
        </w:rPr>
      </w:pPr>
      <w:r>
        <w:rPr>
          <w:sz w:val="26"/>
          <w:szCs w:val="26"/>
        </w:rPr>
        <w:tab/>
        <w:t xml:space="preserve">Администрация поселения  осуществляет  </w:t>
      </w:r>
      <w:r w:rsidRPr="00895E79">
        <w:rPr>
          <w:sz w:val="26"/>
          <w:szCs w:val="26"/>
        </w:rPr>
        <w:t>часть</w:t>
      </w:r>
      <w:r>
        <w:rPr>
          <w:sz w:val="26"/>
          <w:szCs w:val="26"/>
        </w:rPr>
        <w:t xml:space="preserve"> полномочий </w:t>
      </w:r>
      <w:r w:rsidRPr="00895E79">
        <w:rPr>
          <w:rStyle w:val="a5"/>
          <w:b w:val="0"/>
          <w:bCs/>
          <w:color w:val="auto"/>
          <w:sz w:val="26"/>
          <w:szCs w:val="26"/>
        </w:rPr>
        <w:t>по вопросам</w:t>
      </w:r>
      <w:r>
        <w:rPr>
          <w:rStyle w:val="a5"/>
          <w:bCs/>
          <w:sz w:val="26"/>
          <w:szCs w:val="26"/>
        </w:rPr>
        <w:t xml:space="preserve"> </w:t>
      </w:r>
      <w:r>
        <w:rPr>
          <w:sz w:val="26"/>
          <w:szCs w:val="26"/>
        </w:rPr>
        <w:t>дорожной деятельности в отношении автомобильных дорог местного значения</w:t>
      </w:r>
      <w:r w:rsidRPr="00895E79">
        <w:rPr>
          <w:b/>
          <w:sz w:val="26"/>
          <w:szCs w:val="26"/>
        </w:rPr>
        <w:t xml:space="preserve">,  </w:t>
      </w:r>
      <w:r w:rsidRPr="00895E79">
        <w:rPr>
          <w:rStyle w:val="a5"/>
          <w:b w:val="0"/>
          <w:bCs/>
          <w:color w:val="auto"/>
          <w:sz w:val="26"/>
          <w:szCs w:val="26"/>
        </w:rPr>
        <w:t xml:space="preserve">а именно: </w:t>
      </w:r>
    </w:p>
    <w:p w:rsidR="00895E79" w:rsidRDefault="00895E79" w:rsidP="00895E79">
      <w:pPr>
        <w:pStyle w:val="11"/>
        <w:widowControl w:val="0"/>
        <w:tabs>
          <w:tab w:val="left" w:pos="709"/>
        </w:tabs>
        <w:adjustRightInd w:val="0"/>
        <w:ind w:left="0"/>
        <w:jc w:val="both"/>
        <w:textAlignment w:val="baseline"/>
      </w:pPr>
      <w:r>
        <w:rPr>
          <w:rStyle w:val="a5"/>
          <w:bCs/>
          <w:sz w:val="26"/>
          <w:szCs w:val="26"/>
        </w:rPr>
        <w:t>-</w:t>
      </w:r>
      <w:r>
        <w:rPr>
          <w:sz w:val="26"/>
          <w:szCs w:val="26"/>
        </w:rPr>
        <w:t>текущее содержание автомобильных дорог</w:t>
      </w:r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 xml:space="preserve">( </w:t>
      </w:r>
      <w:proofErr w:type="gramEnd"/>
      <w:r>
        <w:rPr>
          <w:bCs/>
          <w:sz w:val="26"/>
          <w:szCs w:val="26"/>
        </w:rPr>
        <w:t xml:space="preserve">грейдирование, </w:t>
      </w:r>
      <w:proofErr w:type="spellStart"/>
      <w:r>
        <w:rPr>
          <w:bCs/>
          <w:sz w:val="26"/>
          <w:szCs w:val="26"/>
        </w:rPr>
        <w:t>обкос</w:t>
      </w:r>
      <w:proofErr w:type="spellEnd"/>
      <w:r>
        <w:rPr>
          <w:bCs/>
          <w:sz w:val="26"/>
          <w:szCs w:val="26"/>
        </w:rPr>
        <w:t xml:space="preserve">, чистка снега). </w:t>
      </w:r>
    </w:p>
    <w:p w:rsidR="00895E79" w:rsidRDefault="00895E79" w:rsidP="00895E79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</w:p>
    <w:p w:rsidR="00895E79" w:rsidRPr="00895E79" w:rsidRDefault="00895E79" w:rsidP="00895E79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bCs/>
          <w:color w:val="auto"/>
        </w:rPr>
      </w:pPr>
      <w:r>
        <w:rPr>
          <w:sz w:val="26"/>
          <w:szCs w:val="26"/>
        </w:rPr>
        <w:t xml:space="preserve">Ремонтные работы  дорог осуществляет администрация </w:t>
      </w:r>
      <w:r w:rsidRPr="00895E79">
        <w:rPr>
          <w:rStyle w:val="a5"/>
          <w:b w:val="0"/>
          <w:bCs/>
          <w:color w:val="auto"/>
          <w:sz w:val="26"/>
          <w:szCs w:val="26"/>
        </w:rPr>
        <w:t>Павловского муниципального  района.  В 2024 году</w:t>
      </w:r>
      <w:r>
        <w:rPr>
          <w:sz w:val="26"/>
          <w:szCs w:val="26"/>
        </w:rPr>
        <w:t xml:space="preserve"> администрацией</w:t>
      </w:r>
      <w:r>
        <w:rPr>
          <w:rStyle w:val="a5"/>
          <w:bCs/>
          <w:sz w:val="26"/>
          <w:szCs w:val="26"/>
        </w:rPr>
        <w:t xml:space="preserve"> </w:t>
      </w:r>
      <w:r w:rsidRPr="00895E79">
        <w:rPr>
          <w:rStyle w:val="a5"/>
          <w:b w:val="0"/>
          <w:bCs/>
          <w:color w:val="auto"/>
          <w:sz w:val="26"/>
          <w:szCs w:val="26"/>
        </w:rPr>
        <w:t>района были выполнены следующие мероприятия:</w:t>
      </w:r>
    </w:p>
    <w:p w:rsidR="00895E79" w:rsidRDefault="00895E79" w:rsidP="00895E79">
      <w:pPr>
        <w:tabs>
          <w:tab w:val="left" w:pos="2085"/>
        </w:tabs>
        <w:rPr>
          <w:color w:val="000000"/>
          <w:shd w:val="clear" w:color="auto" w:fill="FFFFFF"/>
          <w:lang w:val="ru-RU"/>
        </w:rPr>
      </w:pPr>
      <w:r>
        <w:rPr>
          <w:sz w:val="26"/>
          <w:szCs w:val="26"/>
          <w:lang w:val="ru-RU"/>
        </w:rPr>
        <w:t xml:space="preserve">- отсыпаны дороги с грунтовым покрытием по улицам: </w:t>
      </w:r>
      <w:proofErr w:type="gramStart"/>
      <w:r>
        <w:rPr>
          <w:color w:val="000000"/>
          <w:sz w:val="26"/>
          <w:szCs w:val="26"/>
          <w:shd w:val="clear" w:color="auto" w:fill="FFFFFF"/>
          <w:lang w:val="ru-RU"/>
        </w:rPr>
        <w:t>Никитинская - 539 м., Декабристов -381 м.,  Кленская – 200 м., Песчаная (участок № 2)- 290 м., Мичурина - 575 м., Тимирязева - 560 м.</w:t>
      </w:r>
      <w:r>
        <w:rPr>
          <w:color w:val="000000"/>
          <w:sz w:val="26"/>
          <w:szCs w:val="26"/>
          <w:lang w:val="ru-RU"/>
        </w:rPr>
        <w:br/>
      </w:r>
      <w:proofErr w:type="gramEnd"/>
    </w:p>
    <w:p w:rsidR="00895E79" w:rsidRDefault="00895E79" w:rsidP="00895E79">
      <w:pPr>
        <w:tabs>
          <w:tab w:val="left" w:pos="2085"/>
        </w:tabs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shd w:val="clear" w:color="auto" w:fill="FFFFFF"/>
          <w:lang w:val="ru-RU"/>
        </w:rPr>
        <w:t xml:space="preserve">-обустроен пешеходный переход по ул. </w:t>
      </w:r>
      <w:proofErr w:type="gramStart"/>
      <w:r>
        <w:rPr>
          <w:color w:val="000000"/>
          <w:sz w:val="26"/>
          <w:szCs w:val="26"/>
          <w:shd w:val="clear" w:color="auto" w:fill="FFFFFF"/>
          <w:lang w:val="ru-RU"/>
        </w:rPr>
        <w:t>Советская</w:t>
      </w:r>
      <w:proofErr w:type="gramEnd"/>
      <w:r>
        <w:rPr>
          <w:color w:val="000000"/>
          <w:sz w:val="26"/>
          <w:szCs w:val="26"/>
          <w:shd w:val="clear" w:color="auto" w:fill="FFFFFF"/>
          <w:lang w:val="ru-RU"/>
        </w:rPr>
        <w:t xml:space="preserve"> (около здания детского сада).</w:t>
      </w:r>
      <w:r>
        <w:rPr>
          <w:color w:val="000000"/>
          <w:sz w:val="26"/>
          <w:szCs w:val="26"/>
          <w:lang w:val="ru-RU"/>
        </w:rPr>
        <w:br/>
      </w:r>
    </w:p>
    <w:p w:rsidR="00895E79" w:rsidRDefault="00895E79" w:rsidP="00895E7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Уличное освещение</w:t>
      </w:r>
    </w:p>
    <w:p w:rsidR="00895E79" w:rsidRDefault="00895E79" w:rsidP="00895E7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95E79" w:rsidRDefault="00895E79" w:rsidP="00895E79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По состоянию на 01.01.2025 года на территории поселения 145 действующих фонарей уличного освещения, из них: 124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с. Ливенка и 21 в х. </w:t>
      </w:r>
      <w:proofErr w:type="spellStart"/>
      <w:r>
        <w:rPr>
          <w:sz w:val="26"/>
          <w:szCs w:val="26"/>
        </w:rPr>
        <w:t>Тумановка</w:t>
      </w:r>
      <w:proofErr w:type="spellEnd"/>
      <w:r>
        <w:rPr>
          <w:sz w:val="26"/>
          <w:szCs w:val="26"/>
        </w:rPr>
        <w:t>.</w:t>
      </w:r>
    </w:p>
    <w:p w:rsidR="00895E79" w:rsidRDefault="00895E79" w:rsidP="00895E7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.  </w:t>
      </w:r>
    </w:p>
    <w:p w:rsidR="00895E79" w:rsidRDefault="00895E79" w:rsidP="00895E79">
      <w:pPr>
        <w:ind w:firstLine="708"/>
        <w:jc w:val="both"/>
        <w:rPr>
          <w:b/>
          <w:sz w:val="26"/>
          <w:szCs w:val="26"/>
          <w:lang w:val="ru-RU"/>
        </w:rPr>
      </w:pPr>
    </w:p>
    <w:p w:rsidR="00895E79" w:rsidRDefault="00895E79" w:rsidP="00895E7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Водоснабжение</w:t>
      </w:r>
    </w:p>
    <w:p w:rsidR="00895E79" w:rsidRDefault="00895E79" w:rsidP="00895E79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95E79" w:rsidRDefault="00895E79" w:rsidP="00895E79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Общая протяженность водопроводных  сетей территории  села Ливенка составляет - 10 км. 500 м. </w:t>
      </w:r>
    </w:p>
    <w:p w:rsidR="00895E79" w:rsidRDefault="00895E79" w:rsidP="00895E79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Подключено к водопроводным сетям  по состоянию на 01.01.2025 г. - 153 домовладения, в течение 2024 года подключилось 1 домовладение. </w:t>
      </w:r>
    </w:p>
    <w:p w:rsidR="00895E79" w:rsidRDefault="00895E79" w:rsidP="00895E79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</w:t>
      </w:r>
    </w:p>
    <w:p w:rsidR="00895E79" w:rsidRDefault="00895E79" w:rsidP="00895E7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Газификация</w:t>
      </w:r>
    </w:p>
    <w:p w:rsidR="00895E79" w:rsidRDefault="00895E79" w:rsidP="00895E79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895E79" w:rsidRDefault="00895E79" w:rsidP="00895E79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Общая протяженность газовых сетей территории  села Ливенка составляет - 31 км. 87 м. </w:t>
      </w:r>
    </w:p>
    <w:p w:rsidR="00895E79" w:rsidRDefault="00895E79" w:rsidP="00895E79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Количество  жилых домов  газифицированных  сетевым газом  по состоянию  на 01.01.2025 г. –  205 домовладений, в рамках </w:t>
      </w:r>
      <w:proofErr w:type="spellStart"/>
      <w:r>
        <w:rPr>
          <w:sz w:val="26"/>
          <w:szCs w:val="26"/>
          <w:lang w:val="ru-RU"/>
        </w:rPr>
        <w:t>догазификации</w:t>
      </w:r>
      <w:proofErr w:type="spellEnd"/>
      <w:r>
        <w:rPr>
          <w:sz w:val="26"/>
          <w:szCs w:val="26"/>
          <w:lang w:val="ru-RU"/>
        </w:rPr>
        <w:t xml:space="preserve"> газифицировано 21 домовладение, в течение 2024 года 4 домовладения.   </w:t>
      </w:r>
    </w:p>
    <w:p w:rsidR="00895E79" w:rsidRDefault="00895E79" w:rsidP="00895E79">
      <w:pPr>
        <w:jc w:val="both"/>
        <w:rPr>
          <w:sz w:val="26"/>
          <w:szCs w:val="26"/>
          <w:lang w:val="ru-RU"/>
        </w:rPr>
      </w:pPr>
    </w:p>
    <w:p w:rsidR="00895E79" w:rsidRDefault="00895E79" w:rsidP="00895E7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Благоустройство</w:t>
      </w:r>
    </w:p>
    <w:p w:rsidR="00895E79" w:rsidRDefault="00895E79" w:rsidP="00895E79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95E79" w:rsidRDefault="00895E79" w:rsidP="00895E7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Одним из самых актуальных вопросов был и остается вопрос благоустройства  территории. Благоустройство территории – это системный процесс, огромный перечень работ, приведение в порядок улиц, зданий, системы освещения, озеленение территорий, для его решения необходимо достаточное финансирование. </w:t>
      </w:r>
    </w:p>
    <w:p w:rsidR="00895E79" w:rsidRDefault="00895E79" w:rsidP="00895E7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Любой человек, приезжающий в сельское </w:t>
      </w:r>
      <w:proofErr w:type="gramStart"/>
      <w:r>
        <w:rPr>
          <w:sz w:val="26"/>
          <w:szCs w:val="26"/>
        </w:rPr>
        <w:t>поселение</w:t>
      </w:r>
      <w:proofErr w:type="gramEnd"/>
      <w:r>
        <w:rPr>
          <w:sz w:val="26"/>
          <w:szCs w:val="26"/>
        </w:rPr>
        <w:t xml:space="preserve"> прежде всего обращает внимание на чистоту и порядок, состояние дорог, освещение и общий архитектурный вид. </w:t>
      </w:r>
    </w:p>
    <w:p w:rsidR="00895E79" w:rsidRDefault="00895E79" w:rsidP="00895E7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Останавливаясь на санитарном порядке, хочу сказать, что необходимо поддерживать порядок и в личных подворьях, около дворов, руководителям всех форм собственности необходимо содержать прилегающую территорию  в порядке.</w:t>
      </w:r>
    </w:p>
    <w:p w:rsidR="00895E79" w:rsidRDefault="00895E79" w:rsidP="00895E7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общими усилиями выполнены следующие работы:</w:t>
      </w:r>
    </w:p>
    <w:p w:rsidR="00895E79" w:rsidRDefault="00895E79" w:rsidP="00895E7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апреле выполнены работы по завозу песка и вывозу несанкционированных свалок на кладбище сельского поселения; </w:t>
      </w:r>
    </w:p>
    <w:p w:rsidR="00895E79" w:rsidRDefault="00895E79" w:rsidP="00895E7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 9-му Мая </w:t>
      </w:r>
      <w:r>
        <w:rPr>
          <w:color w:val="000000"/>
          <w:sz w:val="26"/>
          <w:szCs w:val="26"/>
          <w:shd w:val="clear" w:color="auto" w:fill="FFFFFF"/>
        </w:rPr>
        <w:t>осуществлена уборка прилегающей территории к  мемориалу погибшим воинам ВОВ</w:t>
      </w:r>
      <w:r>
        <w:rPr>
          <w:sz w:val="26"/>
          <w:szCs w:val="26"/>
        </w:rPr>
        <w:t xml:space="preserve"> и воинскому захоронению; </w:t>
      </w:r>
    </w:p>
    <w:p w:rsidR="00895E79" w:rsidRDefault="00895E79" w:rsidP="00895E7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в течение весенн</w:t>
      </w:r>
      <w:proofErr w:type="gramStart"/>
      <w:r>
        <w:rPr>
          <w:sz w:val="26"/>
          <w:szCs w:val="26"/>
        </w:rPr>
        <w:t>е-</w:t>
      </w:r>
      <w:proofErr w:type="gramEnd"/>
      <w:r>
        <w:rPr>
          <w:sz w:val="26"/>
          <w:szCs w:val="26"/>
        </w:rPr>
        <w:t xml:space="preserve"> летнего  периода производилось скашивание  сорной растительности;</w:t>
      </w:r>
    </w:p>
    <w:p w:rsidR="00895E79" w:rsidRDefault="00895E79" w:rsidP="00895E79">
      <w:pPr>
        <w:pStyle w:val="4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осенний период  проведена очистка от мусора  территории кладбища.</w:t>
      </w:r>
    </w:p>
    <w:p w:rsidR="00895E79" w:rsidRDefault="00895E79" w:rsidP="00895E79">
      <w:pPr>
        <w:pStyle w:val="4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95E79" w:rsidRDefault="00895E79" w:rsidP="00895E79">
      <w:pPr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Обеспечение первичных  мер пожарной безопасности.</w:t>
      </w:r>
    </w:p>
    <w:p w:rsidR="00895E79" w:rsidRDefault="00895E79" w:rsidP="00895E79">
      <w:pPr>
        <w:jc w:val="center"/>
        <w:rPr>
          <w:b/>
          <w:szCs w:val="28"/>
          <w:lang w:val="ru-RU"/>
        </w:rPr>
      </w:pPr>
    </w:p>
    <w:p w:rsidR="00895E79" w:rsidRDefault="00895E79" w:rsidP="00895E79">
      <w:pPr>
        <w:jc w:val="both"/>
        <w:rPr>
          <w:szCs w:val="28"/>
          <w:lang w:val="ru-RU"/>
        </w:rPr>
      </w:pPr>
      <w:r>
        <w:rPr>
          <w:sz w:val="26"/>
          <w:szCs w:val="26"/>
          <w:lang w:val="ru-RU"/>
        </w:rPr>
        <w:t xml:space="preserve">                 Администрацией  </w:t>
      </w:r>
      <w:proofErr w:type="spellStart"/>
      <w:r>
        <w:rPr>
          <w:sz w:val="26"/>
          <w:szCs w:val="26"/>
          <w:lang w:val="ru-RU"/>
        </w:rPr>
        <w:t>Ливенского</w:t>
      </w:r>
      <w:proofErr w:type="spellEnd"/>
      <w:r>
        <w:rPr>
          <w:sz w:val="26"/>
          <w:szCs w:val="26"/>
          <w:lang w:val="ru-RU"/>
        </w:rPr>
        <w:t xml:space="preserve">  сельского поселения приняты необходимые  нормативные правовые акты по противопожарной безопасности в пожароопасные периоды.  В пожароопасный период регулярно проводилась опашка  населенных пунктов, объектов, проводится информирование населения о противопожарной безопасности, путем проведения сходов, подворных обходов, вручения памяток</w:t>
      </w:r>
      <w:r>
        <w:rPr>
          <w:szCs w:val="28"/>
          <w:lang w:val="ru-RU"/>
        </w:rPr>
        <w:t>.</w:t>
      </w:r>
    </w:p>
    <w:p w:rsidR="00895E79" w:rsidRDefault="00895E79" w:rsidP="00895E79">
      <w:pPr>
        <w:jc w:val="both"/>
        <w:rPr>
          <w:szCs w:val="28"/>
          <w:lang w:val="ru-RU"/>
        </w:rPr>
      </w:pPr>
    </w:p>
    <w:p w:rsidR="00895E79" w:rsidRDefault="00895E79" w:rsidP="00895E79">
      <w:pPr>
        <w:jc w:val="both"/>
        <w:rPr>
          <w:szCs w:val="28"/>
          <w:lang w:val="ru-RU"/>
        </w:rPr>
      </w:pPr>
    </w:p>
    <w:p w:rsidR="00895E79" w:rsidRDefault="00895E79" w:rsidP="00895E79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Исполнение бюджета</w:t>
      </w:r>
    </w:p>
    <w:p w:rsidR="00895E79" w:rsidRDefault="00895E79" w:rsidP="00895E7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895E79" w:rsidRDefault="00895E79" w:rsidP="00895E79">
      <w:pPr>
        <w:ind w:firstLine="720"/>
        <w:jc w:val="both"/>
        <w:rPr>
          <w:i/>
          <w:sz w:val="26"/>
          <w:szCs w:val="26"/>
          <w:u w:val="single"/>
          <w:lang w:val="ru-RU"/>
        </w:rPr>
      </w:pPr>
      <w:r>
        <w:rPr>
          <w:b/>
          <w:sz w:val="26"/>
          <w:szCs w:val="26"/>
          <w:lang w:val="ru-RU"/>
        </w:rPr>
        <w:t xml:space="preserve">Доходная часть бюджета </w:t>
      </w:r>
      <w:r>
        <w:rPr>
          <w:sz w:val="26"/>
          <w:szCs w:val="26"/>
          <w:lang w:val="ru-RU"/>
        </w:rPr>
        <w:t>поселения в 2024 году выполнена на 100% и составила  11483,8 тыс. рублей</w:t>
      </w:r>
      <w:r>
        <w:rPr>
          <w:i/>
          <w:sz w:val="26"/>
          <w:szCs w:val="26"/>
          <w:lang w:val="ru-RU"/>
        </w:rPr>
        <w:t>.</w:t>
      </w:r>
      <w:r>
        <w:rPr>
          <w:i/>
          <w:sz w:val="26"/>
          <w:szCs w:val="26"/>
          <w:u w:val="single"/>
          <w:lang w:val="ru-RU"/>
        </w:rPr>
        <w:t xml:space="preserve"> </w:t>
      </w:r>
    </w:p>
    <w:p w:rsidR="00895E79" w:rsidRDefault="00895E79" w:rsidP="00895E79">
      <w:pPr>
        <w:ind w:firstLine="720"/>
        <w:jc w:val="both"/>
        <w:rPr>
          <w:sz w:val="26"/>
          <w:szCs w:val="26"/>
          <w:lang w:val="ru-RU"/>
        </w:rPr>
      </w:pPr>
    </w:p>
    <w:p w:rsidR="00895E79" w:rsidRDefault="00895E79" w:rsidP="00895E79">
      <w:pPr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Собственных доходов в бюджет поселения поступило 1614,8 тыс. рублей, что составляет  14,1 % в общем объеме доходов.</w:t>
      </w:r>
    </w:p>
    <w:p w:rsidR="00895E79" w:rsidRDefault="00895E79" w:rsidP="00895E79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Основными источниками собственных доходов являются:</w:t>
      </w:r>
    </w:p>
    <w:p w:rsidR="00895E79" w:rsidRDefault="00895E79" w:rsidP="00895E79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-Налог на доходы физических лиц – 33,0 тыс. руб.;</w:t>
      </w:r>
    </w:p>
    <w:p w:rsidR="00895E79" w:rsidRDefault="00895E79" w:rsidP="00895E79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-Государственная пошлина – 2,7 тыс. руб.;</w:t>
      </w:r>
    </w:p>
    <w:p w:rsidR="00895E79" w:rsidRDefault="00895E79" w:rsidP="00895E79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-Налог на имущество – 189,9 тыс. руб.;</w:t>
      </w:r>
    </w:p>
    <w:p w:rsidR="00895E79" w:rsidRDefault="00895E79" w:rsidP="00895E79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-Единый сельскохозяйственный налог-3,0 тыс. руб.;</w:t>
      </w:r>
    </w:p>
    <w:p w:rsidR="00895E79" w:rsidRDefault="00895E79" w:rsidP="00895E79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-Земельный налог – 896,8 тыс. руб.;</w:t>
      </w:r>
    </w:p>
    <w:p w:rsidR="00895E79" w:rsidRDefault="00895E79" w:rsidP="00895E79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-Аренда земли – 129,9 тыс. руб.;</w:t>
      </w:r>
    </w:p>
    <w:p w:rsidR="00895E79" w:rsidRDefault="00895E79" w:rsidP="00895E79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-Аренда имущества – 58,5 тыс. руб.;</w:t>
      </w:r>
    </w:p>
    <w:p w:rsidR="00895E79" w:rsidRDefault="00895E79" w:rsidP="00895E79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Прочие поступления от штрафов – 301,0 тыс. руб.</w:t>
      </w:r>
    </w:p>
    <w:p w:rsidR="00895E79" w:rsidRDefault="00895E79" w:rsidP="00895E79">
      <w:pPr>
        <w:jc w:val="both"/>
        <w:rPr>
          <w:sz w:val="26"/>
          <w:szCs w:val="26"/>
          <w:lang w:val="ru-RU"/>
        </w:rPr>
      </w:pPr>
    </w:p>
    <w:p w:rsidR="00895E79" w:rsidRDefault="00895E79" w:rsidP="00895E79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Безвозмездных средств поступило 9869,0  тыс. руб., а именно:</w:t>
      </w:r>
    </w:p>
    <w:p w:rsidR="00895E79" w:rsidRDefault="00895E79" w:rsidP="00895E79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дотация на выравнивание бюджетной обеспеченности в сумме – 850,5 тыс. руб.;</w:t>
      </w:r>
    </w:p>
    <w:p w:rsidR="00895E79" w:rsidRDefault="00895E79" w:rsidP="00895E79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субсидии на оплату уличного освещения- 47,7 тыс. руб.;</w:t>
      </w:r>
    </w:p>
    <w:p w:rsidR="00895E79" w:rsidRDefault="00895E79" w:rsidP="00895E79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субсидии бюджетам муниципальных образований Воронежской области на повышение уровня защищенности помещений, предоставленных для работы участковых уполномоченных полиции- 200,2 тыс. руб.;</w:t>
      </w:r>
    </w:p>
    <w:p w:rsidR="00895E79" w:rsidRDefault="00895E79" w:rsidP="00895E79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субвенции на осуществление первичного  воинского учета – 136,2  тыс. руб.  </w:t>
      </w:r>
    </w:p>
    <w:p w:rsidR="00895E79" w:rsidRDefault="00895E79" w:rsidP="00895E79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межбюджетные трансферты на осуществление части полномочий по решению вопросов местного значения  – 8634,4 тыс. руб.</w:t>
      </w:r>
    </w:p>
    <w:p w:rsidR="00895E79" w:rsidRDefault="00895E79" w:rsidP="00895E79">
      <w:pPr>
        <w:jc w:val="both"/>
        <w:rPr>
          <w:sz w:val="26"/>
          <w:szCs w:val="26"/>
          <w:lang w:val="ru-RU"/>
        </w:rPr>
      </w:pPr>
    </w:p>
    <w:p w:rsidR="00895E79" w:rsidRDefault="00895E79" w:rsidP="00895E79">
      <w:pPr>
        <w:ind w:firstLine="720"/>
        <w:jc w:val="both"/>
        <w:rPr>
          <w:sz w:val="26"/>
          <w:szCs w:val="26"/>
          <w:highlight w:val="yellow"/>
          <w:lang w:val="ru-RU"/>
        </w:rPr>
      </w:pPr>
    </w:p>
    <w:p w:rsidR="00895E79" w:rsidRDefault="00895E79" w:rsidP="00895E79">
      <w:pPr>
        <w:pStyle w:val="a3"/>
        <w:tabs>
          <w:tab w:val="center" w:pos="5031"/>
          <w:tab w:val="right" w:pos="9355"/>
        </w:tabs>
        <w:spacing w:before="0" w:beforeAutospacing="0" w:after="0" w:afterAutospacing="0"/>
        <w:ind w:firstLine="708"/>
        <w:rPr>
          <w:sz w:val="26"/>
          <w:szCs w:val="26"/>
        </w:rPr>
      </w:pPr>
    </w:p>
    <w:p w:rsidR="00895E79" w:rsidRDefault="00895E79" w:rsidP="00895E79">
      <w:pPr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Расходная часть бюджета</w:t>
      </w:r>
      <w:r>
        <w:rPr>
          <w:sz w:val="26"/>
          <w:szCs w:val="26"/>
          <w:lang w:val="ru-RU"/>
        </w:rPr>
        <w:t xml:space="preserve"> за 2024 год составляет 10143,1 тыс. руб., что  составляет 78,1 процентов  к годовому плану:</w:t>
      </w:r>
    </w:p>
    <w:p w:rsidR="00895E79" w:rsidRDefault="00895E79" w:rsidP="00895E79">
      <w:pPr>
        <w:rPr>
          <w:sz w:val="26"/>
          <w:szCs w:val="26"/>
          <w:lang w:val="ru-RU"/>
        </w:rPr>
      </w:pPr>
    </w:p>
    <w:p w:rsidR="00895E79" w:rsidRDefault="00895E79" w:rsidP="00895E79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На общегосударственные вопросы  израсходовано  4137,3   тыс. рублей;</w:t>
      </w:r>
    </w:p>
    <w:p w:rsidR="00895E79" w:rsidRDefault="00895E79" w:rsidP="00895E7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895E79" w:rsidRDefault="00895E79" w:rsidP="00895E7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(заработная плата  с начислениями, оплата за  коммунальные услуги, услуги связи, содержание автотранспорта, оплата услуг по вождению служебного автомобиля, приобретение ГСМ, приобретение канцелярских и хозяйственных товаров, закупка и обслуживание программного обеспечения, содержание и обслуживание муниципального имущества, уплата всех налогов, публикация нормативных правовых документов, приобретение основных средств, основных запасов).</w:t>
      </w:r>
    </w:p>
    <w:p w:rsidR="00895E79" w:rsidRDefault="00895E79" w:rsidP="00895E79">
      <w:pPr>
        <w:pStyle w:val="5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содержание дорог общего пользования местного значения направлено- 956,7  тыс. руб.</w:t>
      </w:r>
    </w:p>
    <w:p w:rsidR="00895E79" w:rsidRDefault="00895E79" w:rsidP="00895E79">
      <w:pPr>
        <w:pStyle w:val="5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обкос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обочины дорог улиц на территории сельского поселения,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обкос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центре села, чистка дорог от снежного покрова в зимний период;  посыпка дорог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песко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-соляной смесью; 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грейдированние</w:t>
      </w:r>
      <w:proofErr w:type="spellEnd"/>
      <w:r>
        <w:rPr>
          <w:rFonts w:ascii="Times New Roman" w:hAnsi="Times New Roman" w:cs="Times New Roman"/>
          <w:sz w:val="26"/>
          <w:szCs w:val="26"/>
        </w:rPr>
        <w:t>, проведение ямочного ремонта).</w:t>
      </w:r>
    </w:p>
    <w:p w:rsidR="00895E79" w:rsidRDefault="00895E79" w:rsidP="00895E79">
      <w:pPr>
        <w:pStyle w:val="5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-На благоустройство села  в 2024 году выделено 689,6 тыс. руб.</w:t>
      </w:r>
    </w:p>
    <w:p w:rsidR="00895E79" w:rsidRDefault="00895E79" w:rsidP="00895E79">
      <w:pPr>
        <w:pStyle w:val="5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(оплата уличного освещения, обслуживание  сетей уличного освещения, приобретение, установка и замена  светильников со светодиодными источниками света, таймера, приобретение  ГСМ для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обкоса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территории, изготовление межевых планов  земельных участков, изготовление технического плана  нежилых зданий, </w:t>
      </w:r>
      <w:r>
        <w:rPr>
          <w:rFonts w:ascii="Times New Roman" w:hAnsi="Times New Roman" w:cs="Times New Roman"/>
          <w:sz w:val="26"/>
          <w:szCs w:val="26"/>
        </w:rPr>
        <w:lastRenderedPageBreak/>
        <w:t>разработка программы  энергосбережения, проведение экспертизы сметной документации)</w:t>
      </w:r>
    </w:p>
    <w:p w:rsidR="00895E79" w:rsidRDefault="00895E79" w:rsidP="00895E79">
      <w:pPr>
        <w:pStyle w:val="5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-За счет областных средств, и средств  местного бюджета   выделенных </w:t>
      </w:r>
      <w:r>
        <w:rPr>
          <w:rFonts w:ascii="Times New Roman" w:hAnsi="Times New Roman"/>
          <w:sz w:val="26"/>
          <w:szCs w:val="26"/>
        </w:rPr>
        <w:t xml:space="preserve"> на повышение уровня защищенности помещений, предоставленных для работы участковых уполномоченных полиции</w:t>
      </w:r>
      <w:r>
        <w:rPr>
          <w:rFonts w:ascii="Times New Roman" w:hAnsi="Times New Roman" w:cs="Times New Roman"/>
          <w:sz w:val="26"/>
          <w:szCs w:val="26"/>
        </w:rPr>
        <w:t xml:space="preserve"> израсходовано 204,4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</w:t>
      </w:r>
      <w:proofErr w:type="spellEnd"/>
      <w:r>
        <w:rPr>
          <w:rFonts w:ascii="Times New Roman" w:hAnsi="Times New Roman" w:cs="Times New Roman"/>
          <w:sz w:val="26"/>
          <w:szCs w:val="26"/>
        </w:rPr>
        <w:t>.. В кабинете участкового, расположенного в здании администрации сельского поселения произведена заменена окна, двери, установлена сигнализация.</w:t>
      </w:r>
    </w:p>
    <w:p w:rsidR="00895E79" w:rsidRDefault="00895E79" w:rsidP="00895E79">
      <w:pPr>
        <w:pStyle w:val="5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-За счет средств Павловского </w:t>
      </w:r>
      <w:r>
        <w:rPr>
          <w:rFonts w:ascii="Times New Roman" w:hAnsi="Times New Roman" w:cs="Times New Roman"/>
          <w:bCs/>
          <w:iCs/>
          <w:sz w:val="26"/>
          <w:szCs w:val="26"/>
        </w:rPr>
        <w:t>муниципального района,</w:t>
      </w:r>
      <w:r>
        <w:rPr>
          <w:rFonts w:ascii="Times New Roman" w:hAnsi="Times New Roman" w:cs="Times New Roman"/>
          <w:sz w:val="26"/>
          <w:szCs w:val="26"/>
        </w:rPr>
        <w:t xml:space="preserve"> переданных в 2024 г.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виде межбюджетных трансфертов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в сумме 250,0 тыс. руб.</w:t>
      </w:r>
      <w:r>
        <w:rPr>
          <w:rFonts w:ascii="Times New Roman" w:hAnsi="Times New Roman" w:cs="Times New Roman"/>
          <w:sz w:val="26"/>
          <w:szCs w:val="26"/>
        </w:rPr>
        <w:t>,  приобретена  система оповещения  «СКО Вестник».</w:t>
      </w:r>
    </w:p>
    <w:p w:rsidR="00895E79" w:rsidRDefault="00895E79" w:rsidP="00895E79">
      <w:pPr>
        <w:pStyle w:val="5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95E79" w:rsidRDefault="00895E79" w:rsidP="00895E79">
      <w:pPr>
        <w:pStyle w:val="5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-За счет средств Павловского </w:t>
      </w:r>
      <w:r>
        <w:rPr>
          <w:rFonts w:ascii="Times New Roman" w:hAnsi="Times New Roman" w:cs="Times New Roman"/>
          <w:bCs/>
          <w:iCs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, переданных в 2024 г. в виде межбюджетных трансфертов на обеспечение первичных мер пожарной безопасности в летний пожароопасный период в сумме 120,0 тыс. руб. проведены работы по созданию минерализованных полос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обкосу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территории поселения  от сорной растительности.</w:t>
      </w:r>
    </w:p>
    <w:p w:rsidR="00895E79" w:rsidRDefault="00895E79" w:rsidP="00895E79">
      <w:pPr>
        <w:pStyle w:val="5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-Проведена дезинсекция от личинок комаров на территории пруда  «</w:t>
      </w:r>
      <w:proofErr w:type="spellStart"/>
      <w:r>
        <w:rPr>
          <w:rFonts w:ascii="Times New Roman" w:hAnsi="Times New Roman" w:cs="Times New Roman"/>
          <w:sz w:val="26"/>
          <w:szCs w:val="26"/>
        </w:rPr>
        <w:t>Чегринцев</w:t>
      </w:r>
      <w:proofErr w:type="spellEnd"/>
      <w:r>
        <w:rPr>
          <w:rFonts w:ascii="Times New Roman" w:hAnsi="Times New Roman" w:cs="Times New Roman"/>
          <w:sz w:val="26"/>
          <w:szCs w:val="26"/>
        </w:rPr>
        <w:t>»  и дезинсекция от клещей на территории сквера  на сумму 9,8 тыс. руб. В течение летнего периода периодически проводилась дезинсекция контейнеров на сумму 18,1 тыс. руб.</w:t>
      </w:r>
    </w:p>
    <w:p w:rsidR="00895E79" w:rsidRDefault="00895E79" w:rsidP="00895E79">
      <w:pPr>
        <w:pStyle w:val="5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-На осуществление первичного воинского учета на территориях, где отсутствуют военные комиссариаты,  выделено  136,2  тыс. руб.</w:t>
      </w:r>
    </w:p>
    <w:p w:rsidR="00895E79" w:rsidRDefault="00895E79" w:rsidP="00895E79">
      <w:pPr>
        <w:pStyle w:val="5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 текущий ремонт кровли здания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Дома культуры на сумму 463,0 тыс. руб.</w:t>
      </w:r>
    </w:p>
    <w:p w:rsidR="00895E79" w:rsidRDefault="00895E79" w:rsidP="00895E79">
      <w:pPr>
        <w:pStyle w:val="5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-Выплачена пенсия муниципальному служащему в сумме- 97,7 тыс. руб.</w:t>
      </w:r>
    </w:p>
    <w:p w:rsidR="00895E79" w:rsidRDefault="00895E79" w:rsidP="00895E79">
      <w:pPr>
        <w:jc w:val="both"/>
        <w:rPr>
          <w:iCs/>
          <w:sz w:val="26"/>
          <w:szCs w:val="26"/>
          <w:lang w:val="ru-RU"/>
        </w:rPr>
      </w:pPr>
      <w:r>
        <w:rPr>
          <w:iCs/>
          <w:sz w:val="26"/>
          <w:szCs w:val="26"/>
          <w:lang w:val="ru-RU"/>
        </w:rPr>
        <w:t xml:space="preserve">-Перечислено межбюджетных трансфертов –3060,3 тыс. руб. в том числе: </w:t>
      </w:r>
    </w:p>
    <w:p w:rsidR="00895E79" w:rsidRDefault="00895E79" w:rsidP="00895E79">
      <w:pPr>
        <w:jc w:val="both"/>
        <w:rPr>
          <w:iCs/>
          <w:sz w:val="26"/>
          <w:szCs w:val="26"/>
          <w:lang w:val="ru-RU"/>
        </w:rPr>
      </w:pPr>
      <w:r>
        <w:rPr>
          <w:iCs/>
          <w:sz w:val="26"/>
          <w:szCs w:val="26"/>
          <w:lang w:val="ru-RU"/>
        </w:rPr>
        <w:t>-полномочия по решению вопросов в сфере  культуры -2143,0 тыс. руб.</w:t>
      </w:r>
    </w:p>
    <w:p w:rsidR="00895E79" w:rsidRDefault="00895E79" w:rsidP="00895E79">
      <w:pPr>
        <w:jc w:val="both"/>
        <w:rPr>
          <w:iCs/>
          <w:sz w:val="26"/>
          <w:szCs w:val="26"/>
          <w:lang w:val="ru-RU"/>
        </w:rPr>
      </w:pPr>
      <w:r>
        <w:rPr>
          <w:iCs/>
          <w:sz w:val="26"/>
          <w:szCs w:val="26"/>
          <w:lang w:val="ru-RU"/>
        </w:rPr>
        <w:t>-полномочия по осуществлению бухгалтерского учета – 842,0 тыс. руб.</w:t>
      </w:r>
    </w:p>
    <w:p w:rsidR="00895E79" w:rsidRDefault="00895E79" w:rsidP="00895E79">
      <w:pPr>
        <w:jc w:val="both"/>
        <w:rPr>
          <w:iCs/>
          <w:sz w:val="26"/>
          <w:szCs w:val="26"/>
          <w:lang w:val="ru-RU"/>
        </w:rPr>
      </w:pPr>
      <w:r>
        <w:rPr>
          <w:iCs/>
          <w:sz w:val="26"/>
          <w:szCs w:val="26"/>
          <w:lang w:val="ru-RU"/>
        </w:rPr>
        <w:t>-полномочия в сфере градостроительной деятельности – 18,8 тыс. руб.</w:t>
      </w:r>
    </w:p>
    <w:p w:rsidR="00895E79" w:rsidRDefault="00895E79" w:rsidP="00895E79">
      <w:pPr>
        <w:jc w:val="both"/>
        <w:rPr>
          <w:iCs/>
          <w:sz w:val="26"/>
          <w:szCs w:val="26"/>
          <w:lang w:val="ru-RU"/>
        </w:rPr>
      </w:pPr>
      <w:r>
        <w:rPr>
          <w:iCs/>
          <w:sz w:val="26"/>
          <w:szCs w:val="26"/>
          <w:lang w:val="ru-RU"/>
        </w:rPr>
        <w:t>-полномочия по осуществлению закупок организации-8,7 тыс. руб.</w:t>
      </w:r>
    </w:p>
    <w:p w:rsidR="00895E79" w:rsidRDefault="00895E79" w:rsidP="00895E79">
      <w:pPr>
        <w:jc w:val="both"/>
        <w:rPr>
          <w:iCs/>
          <w:sz w:val="26"/>
          <w:szCs w:val="26"/>
          <w:lang w:val="ru-RU"/>
        </w:rPr>
      </w:pPr>
      <w:r>
        <w:rPr>
          <w:iCs/>
          <w:sz w:val="26"/>
          <w:szCs w:val="26"/>
          <w:lang w:val="ru-RU"/>
        </w:rPr>
        <w:t>-полномочия по организации водоснабжения-4,4 тыс. руб.</w:t>
      </w:r>
    </w:p>
    <w:p w:rsidR="00895E79" w:rsidRDefault="00895E79" w:rsidP="00895E79">
      <w:pPr>
        <w:jc w:val="both"/>
        <w:rPr>
          <w:iCs/>
          <w:sz w:val="26"/>
          <w:szCs w:val="26"/>
          <w:lang w:val="ru-RU"/>
        </w:rPr>
      </w:pPr>
      <w:r>
        <w:rPr>
          <w:iCs/>
          <w:sz w:val="26"/>
          <w:szCs w:val="26"/>
          <w:lang w:val="ru-RU"/>
        </w:rPr>
        <w:t>-полномочия по осуществлению внутреннего и внешнего финансового контроля-43,4 тыс. руб.</w:t>
      </w:r>
    </w:p>
    <w:p w:rsidR="00895E79" w:rsidRDefault="00895E79" w:rsidP="00895E79">
      <w:pPr>
        <w:jc w:val="both"/>
        <w:rPr>
          <w:szCs w:val="28"/>
          <w:lang w:val="ru-RU"/>
        </w:rPr>
      </w:pPr>
    </w:p>
    <w:p w:rsidR="00895E79" w:rsidRDefault="00895E79" w:rsidP="00895E79">
      <w:pPr>
        <w:pStyle w:val="a3"/>
        <w:tabs>
          <w:tab w:val="center" w:pos="5031"/>
          <w:tab w:val="right" w:pos="9355"/>
        </w:tabs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заключение своего доклада хотелось добавить, что на территории  сельского поселения работают:  </w:t>
      </w:r>
      <w:proofErr w:type="gramStart"/>
      <w:r>
        <w:rPr>
          <w:sz w:val="26"/>
          <w:szCs w:val="26"/>
        </w:rPr>
        <w:t xml:space="preserve">МКОУ </w:t>
      </w:r>
      <w:proofErr w:type="spellStart"/>
      <w:r>
        <w:rPr>
          <w:sz w:val="26"/>
          <w:szCs w:val="26"/>
        </w:rPr>
        <w:t>Ливенская</w:t>
      </w:r>
      <w:proofErr w:type="spellEnd"/>
      <w:r>
        <w:rPr>
          <w:sz w:val="26"/>
          <w:szCs w:val="26"/>
        </w:rPr>
        <w:t xml:space="preserve"> ООШ,  детский сад,  кабинет общей врачебной практики  </w:t>
      </w:r>
      <w:proofErr w:type="spellStart"/>
      <w:r>
        <w:rPr>
          <w:sz w:val="26"/>
          <w:szCs w:val="26"/>
        </w:rPr>
        <w:t>Лосевской</w:t>
      </w:r>
      <w:proofErr w:type="spellEnd"/>
      <w:r>
        <w:rPr>
          <w:sz w:val="26"/>
          <w:szCs w:val="26"/>
        </w:rPr>
        <w:t xml:space="preserve"> участковой больницы,  отделение связи, отделение сбербанка, 3 магазина, отделение МКУК «ЦКС» Павловского муниципального района  </w:t>
      </w:r>
      <w:proofErr w:type="spellStart"/>
      <w:r>
        <w:rPr>
          <w:sz w:val="26"/>
          <w:szCs w:val="26"/>
        </w:rPr>
        <w:t>Ливенский</w:t>
      </w:r>
      <w:proofErr w:type="spellEnd"/>
      <w:r>
        <w:rPr>
          <w:sz w:val="26"/>
          <w:szCs w:val="26"/>
        </w:rPr>
        <w:t xml:space="preserve"> СДК, отделение МЦБ Павловской районной библиотеки, один раз в месяц проводит прием граждан сотрудник автономного </w:t>
      </w:r>
      <w:r>
        <w:rPr>
          <w:sz w:val="26"/>
          <w:szCs w:val="26"/>
        </w:rPr>
        <w:lastRenderedPageBreak/>
        <w:t>учреждения Воронежской области «Многофункциональный центр предоставления государственных и муниципальных услуг», что позволяет жителям получать качественные услуги этих учреждений.</w:t>
      </w:r>
      <w:proofErr w:type="gramEnd"/>
    </w:p>
    <w:p w:rsidR="00895E79" w:rsidRDefault="00895E79" w:rsidP="00895E79">
      <w:pPr>
        <w:jc w:val="both"/>
        <w:rPr>
          <w:sz w:val="26"/>
          <w:szCs w:val="26"/>
          <w:lang w:val="ru-RU"/>
        </w:rPr>
      </w:pPr>
    </w:p>
    <w:p w:rsidR="00895E79" w:rsidRDefault="00895E79" w:rsidP="00895E79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Все это способствует  повышению степени благоустроенности нашего поселения и улучшению  качества жизни населения.</w:t>
      </w:r>
    </w:p>
    <w:p w:rsidR="00895E79" w:rsidRDefault="00895E79" w:rsidP="00895E79">
      <w:pPr>
        <w:jc w:val="both"/>
        <w:rPr>
          <w:sz w:val="26"/>
          <w:szCs w:val="26"/>
          <w:lang w:val="ru-RU"/>
        </w:rPr>
      </w:pPr>
    </w:p>
    <w:p w:rsidR="00895E79" w:rsidRDefault="00895E79" w:rsidP="00895E79">
      <w:pPr>
        <w:jc w:val="both"/>
        <w:rPr>
          <w:sz w:val="26"/>
          <w:szCs w:val="26"/>
          <w:lang w:val="ru-RU"/>
        </w:rPr>
      </w:pPr>
    </w:p>
    <w:p w:rsidR="00895E79" w:rsidRDefault="00895E79" w:rsidP="00895E79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Спасибо за внимание!</w:t>
      </w:r>
    </w:p>
    <w:p w:rsidR="00895E79" w:rsidRDefault="00895E79" w:rsidP="00895E79">
      <w:pPr>
        <w:jc w:val="both"/>
        <w:rPr>
          <w:sz w:val="26"/>
          <w:szCs w:val="26"/>
          <w:lang w:val="ru-RU"/>
        </w:rPr>
      </w:pPr>
    </w:p>
    <w:p w:rsidR="0020516A" w:rsidRDefault="0020516A" w:rsidP="0020516A">
      <w:pPr>
        <w:jc w:val="both"/>
        <w:rPr>
          <w:sz w:val="26"/>
          <w:szCs w:val="26"/>
          <w:lang w:val="ru-RU"/>
        </w:rPr>
      </w:pPr>
    </w:p>
    <w:p w:rsidR="0020516A" w:rsidRDefault="0020516A" w:rsidP="0020516A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20516A" w:rsidRDefault="0020516A" w:rsidP="0020516A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Ливенского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20516A" w:rsidRDefault="0020516A" w:rsidP="0020516A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:rsidR="0020516A" w:rsidRDefault="0020516A" w:rsidP="0020516A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</w:t>
      </w:r>
      <w:r>
        <w:rPr>
          <w:rFonts w:ascii="Times New Roman" w:hAnsi="Times New Roman"/>
          <w:sz w:val="26"/>
          <w:szCs w:val="26"/>
        </w:rPr>
        <w:tab/>
        <w:t xml:space="preserve">            Л.А. Поваляева</w:t>
      </w:r>
    </w:p>
    <w:p w:rsidR="0020516A" w:rsidRDefault="0020516A" w:rsidP="0020516A">
      <w:pPr>
        <w:rPr>
          <w:sz w:val="26"/>
          <w:szCs w:val="26"/>
          <w:lang w:val="ru-RU"/>
        </w:rPr>
      </w:pPr>
    </w:p>
    <w:p w:rsidR="0020516A" w:rsidRDefault="0020516A" w:rsidP="0020516A">
      <w:pPr>
        <w:rPr>
          <w:sz w:val="26"/>
          <w:szCs w:val="26"/>
          <w:lang w:val="ru-RU"/>
        </w:rPr>
      </w:pPr>
    </w:p>
    <w:p w:rsidR="00557233" w:rsidRPr="00D951D2" w:rsidRDefault="00557233" w:rsidP="0020516A">
      <w:pPr>
        <w:jc w:val="center"/>
        <w:rPr>
          <w:sz w:val="26"/>
          <w:szCs w:val="26"/>
          <w:lang w:val="ru-RU"/>
        </w:rPr>
      </w:pPr>
    </w:p>
    <w:sectPr w:rsidR="00557233" w:rsidRPr="00D951D2" w:rsidSect="00B54A4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0AF7"/>
    <w:multiLevelType w:val="hybridMultilevel"/>
    <w:tmpl w:val="ADE83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748FE"/>
    <w:multiLevelType w:val="hybridMultilevel"/>
    <w:tmpl w:val="4FCE251E"/>
    <w:lvl w:ilvl="0" w:tplc="9A02CC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FAC3562"/>
    <w:multiLevelType w:val="hybridMultilevel"/>
    <w:tmpl w:val="EB5A9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A19DB"/>
    <w:multiLevelType w:val="hybridMultilevel"/>
    <w:tmpl w:val="154C6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E4647"/>
    <w:rsid w:val="00013306"/>
    <w:rsid w:val="0002260F"/>
    <w:rsid w:val="00024681"/>
    <w:rsid w:val="00030C36"/>
    <w:rsid w:val="00035CCF"/>
    <w:rsid w:val="000360D6"/>
    <w:rsid w:val="00040AAD"/>
    <w:rsid w:val="00047AA0"/>
    <w:rsid w:val="00052D25"/>
    <w:rsid w:val="00063DF6"/>
    <w:rsid w:val="00065552"/>
    <w:rsid w:val="00074C53"/>
    <w:rsid w:val="00083D1C"/>
    <w:rsid w:val="00084AC3"/>
    <w:rsid w:val="00085A02"/>
    <w:rsid w:val="00094AC9"/>
    <w:rsid w:val="000A55AB"/>
    <w:rsid w:val="000B0245"/>
    <w:rsid w:val="000B6A93"/>
    <w:rsid w:val="000C6C0B"/>
    <w:rsid w:val="000D0528"/>
    <w:rsid w:val="000F3C2C"/>
    <w:rsid w:val="00100979"/>
    <w:rsid w:val="001048ED"/>
    <w:rsid w:val="00112F29"/>
    <w:rsid w:val="00114CF6"/>
    <w:rsid w:val="00115AEF"/>
    <w:rsid w:val="001357B5"/>
    <w:rsid w:val="00136391"/>
    <w:rsid w:val="00141669"/>
    <w:rsid w:val="001472C9"/>
    <w:rsid w:val="00150826"/>
    <w:rsid w:val="001522DA"/>
    <w:rsid w:val="00155C1F"/>
    <w:rsid w:val="001660F0"/>
    <w:rsid w:val="001674E5"/>
    <w:rsid w:val="00176E9F"/>
    <w:rsid w:val="00193544"/>
    <w:rsid w:val="001A1041"/>
    <w:rsid w:val="001A573D"/>
    <w:rsid w:val="001B2303"/>
    <w:rsid w:val="001B55E8"/>
    <w:rsid w:val="001C7B26"/>
    <w:rsid w:val="001D2B7D"/>
    <w:rsid w:val="001E1737"/>
    <w:rsid w:val="001E6112"/>
    <w:rsid w:val="0020314F"/>
    <w:rsid w:val="002043E0"/>
    <w:rsid w:val="0020516A"/>
    <w:rsid w:val="00206D3C"/>
    <w:rsid w:val="00211241"/>
    <w:rsid w:val="002201F3"/>
    <w:rsid w:val="0022031B"/>
    <w:rsid w:val="002246CB"/>
    <w:rsid w:val="002366A3"/>
    <w:rsid w:val="00240BED"/>
    <w:rsid w:val="0024246E"/>
    <w:rsid w:val="002436B8"/>
    <w:rsid w:val="00244EF2"/>
    <w:rsid w:val="002450C6"/>
    <w:rsid w:val="00245978"/>
    <w:rsid w:val="00245D91"/>
    <w:rsid w:val="00256DB5"/>
    <w:rsid w:val="002620E9"/>
    <w:rsid w:val="00264B62"/>
    <w:rsid w:val="002839F3"/>
    <w:rsid w:val="00285E8F"/>
    <w:rsid w:val="002932BB"/>
    <w:rsid w:val="002A5FE3"/>
    <w:rsid w:val="002A6394"/>
    <w:rsid w:val="002B7C3F"/>
    <w:rsid w:val="002C390C"/>
    <w:rsid w:val="002D1C86"/>
    <w:rsid w:val="002E53F7"/>
    <w:rsid w:val="002F4DE0"/>
    <w:rsid w:val="002F6820"/>
    <w:rsid w:val="0030703C"/>
    <w:rsid w:val="00316D28"/>
    <w:rsid w:val="0032406A"/>
    <w:rsid w:val="00327AA3"/>
    <w:rsid w:val="00327B9D"/>
    <w:rsid w:val="003314B4"/>
    <w:rsid w:val="00344B0A"/>
    <w:rsid w:val="00347847"/>
    <w:rsid w:val="00357319"/>
    <w:rsid w:val="00357464"/>
    <w:rsid w:val="003634E5"/>
    <w:rsid w:val="00363641"/>
    <w:rsid w:val="00382D30"/>
    <w:rsid w:val="00394DED"/>
    <w:rsid w:val="00397ED0"/>
    <w:rsid w:val="003A5A10"/>
    <w:rsid w:val="003C083F"/>
    <w:rsid w:val="003D1596"/>
    <w:rsid w:val="003D5081"/>
    <w:rsid w:val="003F0C58"/>
    <w:rsid w:val="003F0EA9"/>
    <w:rsid w:val="003F272A"/>
    <w:rsid w:val="003F35D5"/>
    <w:rsid w:val="003F68FD"/>
    <w:rsid w:val="004012AF"/>
    <w:rsid w:val="00411DA8"/>
    <w:rsid w:val="0041284B"/>
    <w:rsid w:val="00444877"/>
    <w:rsid w:val="004539B6"/>
    <w:rsid w:val="00461239"/>
    <w:rsid w:val="00464F63"/>
    <w:rsid w:val="0046730F"/>
    <w:rsid w:val="00494DFD"/>
    <w:rsid w:val="004973C0"/>
    <w:rsid w:val="00497616"/>
    <w:rsid w:val="004A13C7"/>
    <w:rsid w:val="004A1652"/>
    <w:rsid w:val="004A33BD"/>
    <w:rsid w:val="004A558B"/>
    <w:rsid w:val="004B5C52"/>
    <w:rsid w:val="004C0FF1"/>
    <w:rsid w:val="004E19DA"/>
    <w:rsid w:val="004E33A4"/>
    <w:rsid w:val="004E61C0"/>
    <w:rsid w:val="004E6BF2"/>
    <w:rsid w:val="004E7656"/>
    <w:rsid w:val="004F078E"/>
    <w:rsid w:val="004F0F7E"/>
    <w:rsid w:val="00501342"/>
    <w:rsid w:val="00504435"/>
    <w:rsid w:val="00513D66"/>
    <w:rsid w:val="00514F1F"/>
    <w:rsid w:val="0051755D"/>
    <w:rsid w:val="005177E8"/>
    <w:rsid w:val="00532CAF"/>
    <w:rsid w:val="00557233"/>
    <w:rsid w:val="00557D89"/>
    <w:rsid w:val="00560688"/>
    <w:rsid w:val="00560946"/>
    <w:rsid w:val="0057487F"/>
    <w:rsid w:val="00577C06"/>
    <w:rsid w:val="005A49D6"/>
    <w:rsid w:val="005A56BC"/>
    <w:rsid w:val="005A6353"/>
    <w:rsid w:val="005B48A5"/>
    <w:rsid w:val="005B6349"/>
    <w:rsid w:val="005C081D"/>
    <w:rsid w:val="005E3613"/>
    <w:rsid w:val="00600169"/>
    <w:rsid w:val="00601819"/>
    <w:rsid w:val="00602158"/>
    <w:rsid w:val="00631F8B"/>
    <w:rsid w:val="00634253"/>
    <w:rsid w:val="006403D9"/>
    <w:rsid w:val="00644D17"/>
    <w:rsid w:val="00651535"/>
    <w:rsid w:val="00654318"/>
    <w:rsid w:val="006631B8"/>
    <w:rsid w:val="00667B0C"/>
    <w:rsid w:val="00673D35"/>
    <w:rsid w:val="006759FF"/>
    <w:rsid w:val="006903C8"/>
    <w:rsid w:val="006A13C2"/>
    <w:rsid w:val="006A5717"/>
    <w:rsid w:val="006B1060"/>
    <w:rsid w:val="006B3D32"/>
    <w:rsid w:val="006B689F"/>
    <w:rsid w:val="006D2741"/>
    <w:rsid w:val="006D565F"/>
    <w:rsid w:val="006E4E6B"/>
    <w:rsid w:val="006F2B2F"/>
    <w:rsid w:val="006F3E30"/>
    <w:rsid w:val="0070157E"/>
    <w:rsid w:val="00704AC6"/>
    <w:rsid w:val="00704B50"/>
    <w:rsid w:val="0071343E"/>
    <w:rsid w:val="007152B7"/>
    <w:rsid w:val="007259A1"/>
    <w:rsid w:val="00746D90"/>
    <w:rsid w:val="007575B9"/>
    <w:rsid w:val="007673B7"/>
    <w:rsid w:val="00774AB6"/>
    <w:rsid w:val="0078498A"/>
    <w:rsid w:val="007858C5"/>
    <w:rsid w:val="00787D98"/>
    <w:rsid w:val="007969E4"/>
    <w:rsid w:val="007A236C"/>
    <w:rsid w:val="007A7E25"/>
    <w:rsid w:val="007B5AC1"/>
    <w:rsid w:val="007C5266"/>
    <w:rsid w:val="007C7012"/>
    <w:rsid w:val="007C7779"/>
    <w:rsid w:val="007E2A6B"/>
    <w:rsid w:val="007E3A97"/>
    <w:rsid w:val="007E546F"/>
    <w:rsid w:val="007E6873"/>
    <w:rsid w:val="007F69DE"/>
    <w:rsid w:val="007F6DD2"/>
    <w:rsid w:val="007F7689"/>
    <w:rsid w:val="007F79D2"/>
    <w:rsid w:val="0081776B"/>
    <w:rsid w:val="00824067"/>
    <w:rsid w:val="00825131"/>
    <w:rsid w:val="0083715B"/>
    <w:rsid w:val="00842EFB"/>
    <w:rsid w:val="0084446C"/>
    <w:rsid w:val="00852B54"/>
    <w:rsid w:val="00865A1A"/>
    <w:rsid w:val="00865E7D"/>
    <w:rsid w:val="00886B84"/>
    <w:rsid w:val="00895BAC"/>
    <w:rsid w:val="00895E79"/>
    <w:rsid w:val="008A4010"/>
    <w:rsid w:val="008B22B4"/>
    <w:rsid w:val="008B512B"/>
    <w:rsid w:val="008B6FBC"/>
    <w:rsid w:val="008D1491"/>
    <w:rsid w:val="008E0A37"/>
    <w:rsid w:val="008E22CC"/>
    <w:rsid w:val="008E6A01"/>
    <w:rsid w:val="00902052"/>
    <w:rsid w:val="009111F5"/>
    <w:rsid w:val="0091134C"/>
    <w:rsid w:val="00912090"/>
    <w:rsid w:val="0091779A"/>
    <w:rsid w:val="00920859"/>
    <w:rsid w:val="00931745"/>
    <w:rsid w:val="00937B9B"/>
    <w:rsid w:val="009560B6"/>
    <w:rsid w:val="009616C3"/>
    <w:rsid w:val="00961AC3"/>
    <w:rsid w:val="00962244"/>
    <w:rsid w:val="00965E5E"/>
    <w:rsid w:val="009718E6"/>
    <w:rsid w:val="0097550A"/>
    <w:rsid w:val="009919AD"/>
    <w:rsid w:val="0099638C"/>
    <w:rsid w:val="009A309D"/>
    <w:rsid w:val="009A655D"/>
    <w:rsid w:val="009B52E9"/>
    <w:rsid w:val="009B6395"/>
    <w:rsid w:val="009B77B6"/>
    <w:rsid w:val="009E3B21"/>
    <w:rsid w:val="009E65CA"/>
    <w:rsid w:val="009F5110"/>
    <w:rsid w:val="00A06166"/>
    <w:rsid w:val="00A14E5D"/>
    <w:rsid w:val="00A15DB5"/>
    <w:rsid w:val="00A166A3"/>
    <w:rsid w:val="00A259C7"/>
    <w:rsid w:val="00A402C0"/>
    <w:rsid w:val="00A44DFE"/>
    <w:rsid w:val="00A519BB"/>
    <w:rsid w:val="00A56C80"/>
    <w:rsid w:val="00A57536"/>
    <w:rsid w:val="00A67976"/>
    <w:rsid w:val="00A80E09"/>
    <w:rsid w:val="00A81424"/>
    <w:rsid w:val="00A87582"/>
    <w:rsid w:val="00AA7EB1"/>
    <w:rsid w:val="00AB23D1"/>
    <w:rsid w:val="00AC2B5A"/>
    <w:rsid w:val="00AC60FB"/>
    <w:rsid w:val="00AC74E0"/>
    <w:rsid w:val="00AD23C0"/>
    <w:rsid w:val="00AE2F58"/>
    <w:rsid w:val="00AF48A6"/>
    <w:rsid w:val="00B30683"/>
    <w:rsid w:val="00B54A47"/>
    <w:rsid w:val="00B563C0"/>
    <w:rsid w:val="00B57DC7"/>
    <w:rsid w:val="00B72E89"/>
    <w:rsid w:val="00B76639"/>
    <w:rsid w:val="00B8098C"/>
    <w:rsid w:val="00B862BB"/>
    <w:rsid w:val="00B93A0A"/>
    <w:rsid w:val="00B9429B"/>
    <w:rsid w:val="00BA2E96"/>
    <w:rsid w:val="00BC5D56"/>
    <w:rsid w:val="00BD06A8"/>
    <w:rsid w:val="00BD0FF2"/>
    <w:rsid w:val="00BF27E1"/>
    <w:rsid w:val="00BF4B59"/>
    <w:rsid w:val="00C038F7"/>
    <w:rsid w:val="00C15696"/>
    <w:rsid w:val="00C2092E"/>
    <w:rsid w:val="00C31B55"/>
    <w:rsid w:val="00C33A76"/>
    <w:rsid w:val="00C33DAA"/>
    <w:rsid w:val="00C368A2"/>
    <w:rsid w:val="00C41D32"/>
    <w:rsid w:val="00C43305"/>
    <w:rsid w:val="00C44158"/>
    <w:rsid w:val="00C52A74"/>
    <w:rsid w:val="00C5648B"/>
    <w:rsid w:val="00C60AF4"/>
    <w:rsid w:val="00C6385B"/>
    <w:rsid w:val="00C92700"/>
    <w:rsid w:val="00CA2465"/>
    <w:rsid w:val="00CA5CC7"/>
    <w:rsid w:val="00CC38B9"/>
    <w:rsid w:val="00CC6C1A"/>
    <w:rsid w:val="00CD340D"/>
    <w:rsid w:val="00D13CBA"/>
    <w:rsid w:val="00D15718"/>
    <w:rsid w:val="00D21253"/>
    <w:rsid w:val="00D2361A"/>
    <w:rsid w:val="00D2702D"/>
    <w:rsid w:val="00D339C6"/>
    <w:rsid w:val="00D40941"/>
    <w:rsid w:val="00D44676"/>
    <w:rsid w:val="00D517EC"/>
    <w:rsid w:val="00D54D8D"/>
    <w:rsid w:val="00D56898"/>
    <w:rsid w:val="00D578F7"/>
    <w:rsid w:val="00D57DD2"/>
    <w:rsid w:val="00D61C4A"/>
    <w:rsid w:val="00D73B29"/>
    <w:rsid w:val="00D9339C"/>
    <w:rsid w:val="00D951D2"/>
    <w:rsid w:val="00D95D4A"/>
    <w:rsid w:val="00DA06BB"/>
    <w:rsid w:val="00DA25D5"/>
    <w:rsid w:val="00DC2630"/>
    <w:rsid w:val="00DD2E7B"/>
    <w:rsid w:val="00DD4932"/>
    <w:rsid w:val="00DD5D06"/>
    <w:rsid w:val="00DD76B3"/>
    <w:rsid w:val="00DE157C"/>
    <w:rsid w:val="00DE4647"/>
    <w:rsid w:val="00DF18F3"/>
    <w:rsid w:val="00DF670E"/>
    <w:rsid w:val="00E035AB"/>
    <w:rsid w:val="00E10BF5"/>
    <w:rsid w:val="00E1358D"/>
    <w:rsid w:val="00E168F0"/>
    <w:rsid w:val="00E22FA8"/>
    <w:rsid w:val="00E313AE"/>
    <w:rsid w:val="00E43898"/>
    <w:rsid w:val="00E47096"/>
    <w:rsid w:val="00E51E98"/>
    <w:rsid w:val="00E56EA8"/>
    <w:rsid w:val="00E6199A"/>
    <w:rsid w:val="00E62E29"/>
    <w:rsid w:val="00E67086"/>
    <w:rsid w:val="00E6724E"/>
    <w:rsid w:val="00E72FF3"/>
    <w:rsid w:val="00E8054B"/>
    <w:rsid w:val="00E84CEA"/>
    <w:rsid w:val="00E90429"/>
    <w:rsid w:val="00E956FD"/>
    <w:rsid w:val="00EA274F"/>
    <w:rsid w:val="00EB0309"/>
    <w:rsid w:val="00EB3341"/>
    <w:rsid w:val="00EB50E5"/>
    <w:rsid w:val="00EB7C79"/>
    <w:rsid w:val="00EC14E9"/>
    <w:rsid w:val="00EC183E"/>
    <w:rsid w:val="00EC3ED3"/>
    <w:rsid w:val="00EC670D"/>
    <w:rsid w:val="00EE170D"/>
    <w:rsid w:val="00EE1D17"/>
    <w:rsid w:val="00EE3969"/>
    <w:rsid w:val="00EE3F02"/>
    <w:rsid w:val="00F02DDD"/>
    <w:rsid w:val="00F04198"/>
    <w:rsid w:val="00F04D7A"/>
    <w:rsid w:val="00F129B9"/>
    <w:rsid w:val="00F158E1"/>
    <w:rsid w:val="00F2450D"/>
    <w:rsid w:val="00F24CBE"/>
    <w:rsid w:val="00F275A4"/>
    <w:rsid w:val="00F40B71"/>
    <w:rsid w:val="00F43050"/>
    <w:rsid w:val="00F46DCA"/>
    <w:rsid w:val="00F52D3E"/>
    <w:rsid w:val="00F647E7"/>
    <w:rsid w:val="00F66637"/>
    <w:rsid w:val="00F71595"/>
    <w:rsid w:val="00F9396E"/>
    <w:rsid w:val="00F97400"/>
    <w:rsid w:val="00FA3CF5"/>
    <w:rsid w:val="00FB0267"/>
    <w:rsid w:val="00FD358D"/>
    <w:rsid w:val="00FE5215"/>
    <w:rsid w:val="00FE5DED"/>
    <w:rsid w:val="00FF1F59"/>
    <w:rsid w:val="00FF4E9E"/>
    <w:rsid w:val="00FF5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C1"/>
    <w:rPr>
      <w:rFonts w:ascii="Times New Roman" w:eastAsia="Times New Roman" w:hAnsi="Times New Roman"/>
      <w:sz w:val="28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150826"/>
    <w:pPr>
      <w:keepNext/>
      <w:keepLines/>
      <w:spacing w:after="27" w:line="259" w:lineRule="auto"/>
      <w:ind w:left="605" w:right="585" w:hanging="10"/>
      <w:jc w:val="center"/>
      <w:outlineLvl w:val="0"/>
    </w:pPr>
    <w:rPr>
      <w:b/>
      <w:color w:val="000000"/>
      <w:sz w:val="26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0826"/>
    <w:rPr>
      <w:rFonts w:ascii="Times New Roman" w:hAnsi="Times New Roman" w:cs="Times New Roman"/>
      <w:b/>
      <w:color w:val="000000"/>
      <w:sz w:val="22"/>
      <w:szCs w:val="22"/>
      <w:lang w:val="ru-RU" w:eastAsia="ru-RU" w:bidi="ar-SA"/>
    </w:rPr>
  </w:style>
  <w:style w:type="paragraph" w:customStyle="1" w:styleId="ConsNormal">
    <w:name w:val="ConsNormal"/>
    <w:uiPriority w:val="99"/>
    <w:rsid w:val="007B5A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7B5AC1"/>
    <w:pPr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Normal (Web)"/>
    <w:basedOn w:val="a"/>
    <w:uiPriority w:val="99"/>
    <w:rsid w:val="007B5AC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No Spacing"/>
    <w:uiPriority w:val="99"/>
    <w:qFormat/>
    <w:rsid w:val="007B5AC1"/>
    <w:rPr>
      <w:rFonts w:eastAsia="Times New Roman"/>
      <w:sz w:val="22"/>
      <w:szCs w:val="22"/>
    </w:rPr>
  </w:style>
  <w:style w:type="paragraph" w:customStyle="1" w:styleId="11">
    <w:name w:val="Абзац списка1"/>
    <w:basedOn w:val="a"/>
    <w:uiPriority w:val="99"/>
    <w:rsid w:val="007B5AC1"/>
    <w:pPr>
      <w:ind w:left="720"/>
    </w:pPr>
    <w:rPr>
      <w:sz w:val="24"/>
      <w:szCs w:val="24"/>
      <w:lang w:val="ru-RU"/>
    </w:rPr>
  </w:style>
  <w:style w:type="character" w:customStyle="1" w:styleId="a5">
    <w:name w:val="Гипертекстовая ссылка"/>
    <w:uiPriority w:val="99"/>
    <w:rsid w:val="007B5AC1"/>
    <w:rPr>
      <w:b/>
      <w:color w:val="106BBE"/>
    </w:rPr>
  </w:style>
  <w:style w:type="paragraph" w:customStyle="1" w:styleId="2">
    <w:name w:val="Абзац списка2"/>
    <w:basedOn w:val="a"/>
    <w:uiPriority w:val="99"/>
    <w:rsid w:val="003D5081"/>
    <w:pPr>
      <w:spacing w:after="160" w:line="259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rsid w:val="008251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25131"/>
    <w:rPr>
      <w:rFonts w:ascii="Tahoma" w:hAnsi="Tahoma" w:cs="Tahoma"/>
      <w:sz w:val="16"/>
      <w:szCs w:val="16"/>
      <w:lang w:val="en-US" w:eastAsia="ru-RU"/>
    </w:rPr>
  </w:style>
  <w:style w:type="paragraph" w:styleId="a8">
    <w:name w:val="Title"/>
    <w:basedOn w:val="a"/>
    <w:link w:val="a9"/>
    <w:uiPriority w:val="99"/>
    <w:qFormat/>
    <w:rsid w:val="00B57DC7"/>
    <w:pPr>
      <w:jc w:val="center"/>
    </w:pPr>
    <w:rPr>
      <w:szCs w:val="24"/>
      <w:lang w:val="ru-RU"/>
    </w:rPr>
  </w:style>
  <w:style w:type="character" w:customStyle="1" w:styleId="a9">
    <w:name w:val="Название Знак"/>
    <w:link w:val="a8"/>
    <w:uiPriority w:val="99"/>
    <w:locked/>
    <w:rsid w:val="00B57DC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E313AE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ru-RU" w:eastAsia="en-US"/>
    </w:rPr>
  </w:style>
  <w:style w:type="paragraph" w:customStyle="1" w:styleId="3">
    <w:name w:val="Абзац списка3"/>
    <w:basedOn w:val="a"/>
    <w:qFormat/>
    <w:rsid w:val="006D565F"/>
    <w:pPr>
      <w:spacing w:after="160" w:line="259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4">
    <w:name w:val="Абзац списка4"/>
    <w:basedOn w:val="a"/>
    <w:uiPriority w:val="99"/>
    <w:qFormat/>
    <w:rsid w:val="00D57DD2"/>
    <w:pPr>
      <w:spacing w:after="160" w:line="25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5">
    <w:name w:val="Абзац списка5"/>
    <w:basedOn w:val="a"/>
    <w:uiPriority w:val="99"/>
    <w:qFormat/>
    <w:rsid w:val="009919AD"/>
    <w:pPr>
      <w:spacing w:after="160" w:line="259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6">
    <w:name w:val="Абзац списка6"/>
    <w:basedOn w:val="a"/>
    <w:qFormat/>
    <w:rsid w:val="005C081D"/>
    <w:pPr>
      <w:spacing w:after="160" w:line="256" w:lineRule="auto"/>
      <w:ind w:left="720"/>
    </w:pPr>
    <w:rPr>
      <w:rFonts w:ascii="Calibri" w:hAnsi="Calibri" w:cs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DEF3F-AAED-4A1C-9F43-8F29FBD2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8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471</cp:revision>
  <cp:lastPrinted>2025-02-01T07:33:00Z</cp:lastPrinted>
  <dcterms:created xsi:type="dcterms:W3CDTF">2020-01-16T07:20:00Z</dcterms:created>
  <dcterms:modified xsi:type="dcterms:W3CDTF">2025-02-03T05:36:00Z</dcterms:modified>
</cp:coreProperties>
</file>